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F1" w:rsidRDefault="00F265F1" w:rsidP="00C21084">
      <w:pPr>
        <w:jc w:val="center"/>
        <w:rPr>
          <w:rFonts w:ascii="Arial" w:hAnsi="Arial" w:cs="Arial"/>
          <w:b/>
          <w:sz w:val="28"/>
          <w:szCs w:val="28"/>
        </w:rPr>
      </w:pPr>
    </w:p>
    <w:p w:rsidR="00114B39" w:rsidRDefault="00114B39" w:rsidP="00C21084">
      <w:pPr>
        <w:jc w:val="center"/>
        <w:rPr>
          <w:rFonts w:ascii="Arial" w:hAnsi="Arial" w:cs="Arial"/>
          <w:b/>
          <w:sz w:val="28"/>
          <w:szCs w:val="28"/>
        </w:rPr>
      </w:pPr>
    </w:p>
    <w:p w:rsidR="00114B39" w:rsidRPr="00114B39" w:rsidRDefault="00114B39" w:rsidP="00C21084">
      <w:pPr>
        <w:jc w:val="center"/>
        <w:rPr>
          <w:rFonts w:ascii="Arial" w:hAnsi="Arial" w:cs="Arial"/>
          <w:sz w:val="24"/>
          <w:szCs w:val="24"/>
        </w:rPr>
      </w:pPr>
      <w:r w:rsidRPr="00114B39">
        <w:rPr>
          <w:rFonts w:ascii="Arial" w:hAnsi="Arial" w:cs="Arial"/>
          <w:sz w:val="24"/>
          <w:szCs w:val="24"/>
        </w:rPr>
        <w:t>CTD Order No RT39</w:t>
      </w:r>
    </w:p>
    <w:p w:rsidR="002D160B" w:rsidRDefault="00A05936" w:rsidP="002D160B">
      <w:r w:rsidRPr="00A05936">
        <w:rPr>
          <w:noProof/>
          <w:sz w:val="20"/>
        </w:rPr>
        <w:pict>
          <v:rect id="_x0000_s1026" style="position:absolute;margin-left:306pt;margin-top:6.3pt;width:117pt;height:36pt;z-index:251660288">
            <v:textbox style="mso-next-textbox:#_x0000_s1026">
              <w:txbxContent>
                <w:p w:rsidR="002D160B" w:rsidRDefault="002D160B" w:rsidP="002D160B">
                  <w:pPr>
                    <w:jc w:val="center"/>
                    <w:rPr>
                      <w:rFonts w:ascii="Book Antiqua" w:hAnsi="Book Antiqua"/>
                      <w:sz w:val="20"/>
                    </w:rPr>
                  </w:pPr>
                  <w:r>
                    <w:rPr>
                      <w:rFonts w:ascii="Book Antiqua" w:hAnsi="Book Antiqua"/>
                      <w:sz w:val="20"/>
                    </w:rPr>
                    <w:t>ENERGY SAVED IS ENERGY PRODUCED</w:t>
                  </w:r>
                </w:p>
              </w:txbxContent>
            </v:textbox>
          </v:rect>
        </w:pict>
      </w:r>
      <w:r w:rsidR="002D160B">
        <w:rPr>
          <w:noProof/>
          <w:lang w:val="en-US"/>
        </w:rPr>
        <w:drawing>
          <wp:inline distT="0" distB="0" distL="0" distR="0">
            <wp:extent cx="685800" cy="590550"/>
            <wp:effectExtent l="19050" t="0" r="0" b="0"/>
            <wp:docPr id="1" name="Picture 1" descr="aptrans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ranscologo"/>
                    <pic:cNvPicPr>
                      <a:picLocks noChangeAspect="1" noChangeArrowheads="1"/>
                    </pic:cNvPicPr>
                  </pic:nvPicPr>
                  <pic:blipFill>
                    <a:blip r:embed="rId7" cstate="print">
                      <a:lum bright="-26000" contrast="34000"/>
                    </a:blip>
                    <a:srcRect/>
                    <a:stretch>
                      <a:fillRect/>
                    </a:stretch>
                  </pic:blipFill>
                  <pic:spPr bwMode="auto">
                    <a:xfrm>
                      <a:off x="0" y="0"/>
                      <a:ext cx="685800" cy="590550"/>
                    </a:xfrm>
                    <a:prstGeom prst="rect">
                      <a:avLst/>
                    </a:prstGeom>
                    <a:solidFill>
                      <a:srgbClr val="FF00FF"/>
                    </a:solidFill>
                    <a:ln w="9525">
                      <a:noFill/>
                      <a:miter lim="800000"/>
                      <a:headEnd/>
                      <a:tailEnd/>
                    </a:ln>
                  </pic:spPr>
                </pic:pic>
              </a:graphicData>
            </a:graphic>
          </wp:inline>
        </w:drawing>
      </w:r>
    </w:p>
    <w:p w:rsidR="002D160B" w:rsidRPr="002D160B" w:rsidRDefault="002D160B" w:rsidP="002D160B">
      <w:pPr>
        <w:pStyle w:val="Heading1"/>
        <w:jc w:val="center"/>
        <w:rPr>
          <w:bCs/>
          <w:sz w:val="26"/>
          <w:szCs w:val="26"/>
          <w:u w:val="none"/>
        </w:rPr>
      </w:pPr>
      <w:r w:rsidRPr="002D160B">
        <w:rPr>
          <w:bCs/>
          <w:sz w:val="26"/>
          <w:szCs w:val="26"/>
          <w:u w:val="none"/>
        </w:rPr>
        <w:t>TRANSMISSION CORPORATION OF ANDHRA PRADESH LIMITED</w:t>
      </w:r>
    </w:p>
    <w:p w:rsidR="00C21084" w:rsidRPr="005D3558" w:rsidRDefault="00F40D97" w:rsidP="00C21084">
      <w:pPr>
        <w:rPr>
          <w:rFonts w:ascii="Arial" w:hAnsi="Arial" w:cs="Arial"/>
          <w:b/>
          <w:sz w:val="20"/>
          <w:szCs w:val="20"/>
        </w:rPr>
      </w:pPr>
      <w:r w:rsidRPr="005D3558">
        <w:rPr>
          <w:rFonts w:ascii="Arial" w:hAnsi="Arial" w:cs="Arial"/>
          <w:b/>
          <w:sz w:val="20"/>
          <w:szCs w:val="20"/>
        </w:rPr>
        <w:t>From</w:t>
      </w:r>
      <w:r w:rsidRPr="005D3558">
        <w:rPr>
          <w:rFonts w:ascii="Arial" w:hAnsi="Arial" w:cs="Arial"/>
          <w:b/>
          <w:sz w:val="20"/>
          <w:szCs w:val="20"/>
        </w:rPr>
        <w:tab/>
      </w:r>
      <w:r w:rsidRPr="005D3558">
        <w:rPr>
          <w:rFonts w:ascii="Arial" w:hAnsi="Arial" w:cs="Arial"/>
          <w:b/>
          <w:sz w:val="20"/>
          <w:szCs w:val="20"/>
        </w:rPr>
        <w:tab/>
      </w:r>
      <w:r w:rsidRPr="005D3558">
        <w:rPr>
          <w:rFonts w:ascii="Arial" w:hAnsi="Arial" w:cs="Arial"/>
          <w:b/>
          <w:sz w:val="20"/>
          <w:szCs w:val="20"/>
        </w:rPr>
        <w:tab/>
      </w:r>
      <w:r w:rsidRPr="005D3558">
        <w:rPr>
          <w:rFonts w:ascii="Arial" w:hAnsi="Arial" w:cs="Arial"/>
          <w:b/>
          <w:sz w:val="20"/>
          <w:szCs w:val="20"/>
        </w:rPr>
        <w:tab/>
      </w:r>
      <w:r w:rsidRPr="005D3558">
        <w:rPr>
          <w:rFonts w:ascii="Arial" w:hAnsi="Arial" w:cs="Arial"/>
          <w:b/>
          <w:sz w:val="20"/>
          <w:szCs w:val="20"/>
        </w:rPr>
        <w:tab/>
      </w:r>
      <w:r w:rsidRPr="005D3558">
        <w:rPr>
          <w:rFonts w:ascii="Arial" w:hAnsi="Arial" w:cs="Arial"/>
          <w:b/>
          <w:sz w:val="20"/>
          <w:szCs w:val="20"/>
        </w:rPr>
        <w:tab/>
      </w:r>
      <w:r w:rsidRPr="005D3558">
        <w:rPr>
          <w:rFonts w:ascii="Arial" w:hAnsi="Arial" w:cs="Arial"/>
          <w:b/>
          <w:sz w:val="20"/>
          <w:szCs w:val="20"/>
        </w:rPr>
        <w:tab/>
      </w:r>
      <w:r w:rsidRPr="005D3558">
        <w:rPr>
          <w:rFonts w:ascii="Arial" w:hAnsi="Arial" w:cs="Arial"/>
          <w:b/>
          <w:sz w:val="20"/>
          <w:szCs w:val="20"/>
        </w:rPr>
        <w:tab/>
      </w:r>
      <w:r w:rsidR="00C21084" w:rsidRPr="005D3558">
        <w:rPr>
          <w:rFonts w:ascii="Arial" w:hAnsi="Arial" w:cs="Arial"/>
          <w:b/>
          <w:sz w:val="20"/>
          <w:szCs w:val="20"/>
        </w:rPr>
        <w:t>To</w:t>
      </w:r>
    </w:p>
    <w:p w:rsidR="00C21084" w:rsidRPr="005D3558" w:rsidRDefault="005D3558" w:rsidP="00C21084">
      <w:pPr>
        <w:rPr>
          <w:rFonts w:ascii="Arial" w:hAnsi="Arial" w:cs="Arial"/>
          <w:sz w:val="20"/>
          <w:szCs w:val="20"/>
        </w:rPr>
      </w:pPr>
      <w:r>
        <w:rPr>
          <w:rFonts w:ascii="Arial" w:hAnsi="Arial" w:cs="Arial"/>
          <w:sz w:val="20"/>
          <w:szCs w:val="20"/>
        </w:rPr>
        <w:t xml:space="preserve">The </w:t>
      </w:r>
      <w:r w:rsidR="00F40D97" w:rsidRPr="005D3558">
        <w:rPr>
          <w:rFonts w:ascii="Arial" w:hAnsi="Arial" w:cs="Arial"/>
          <w:sz w:val="20"/>
          <w:szCs w:val="20"/>
        </w:rPr>
        <w:t>Chief Engineer,</w:t>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C21084" w:rsidRPr="005D3558">
        <w:rPr>
          <w:rFonts w:ascii="Arial" w:hAnsi="Arial" w:cs="Arial"/>
          <w:sz w:val="20"/>
          <w:szCs w:val="20"/>
        </w:rPr>
        <w:t xml:space="preserve">M/s. </w:t>
      </w:r>
      <w:proofErr w:type="spellStart"/>
      <w:r w:rsidR="00C21084" w:rsidRPr="005D3558">
        <w:rPr>
          <w:rFonts w:ascii="Arial" w:hAnsi="Arial" w:cs="Arial"/>
          <w:sz w:val="20"/>
          <w:szCs w:val="20"/>
        </w:rPr>
        <w:t>ProCoat</w:t>
      </w:r>
      <w:proofErr w:type="spellEnd"/>
      <w:r w:rsidR="00C21084" w:rsidRPr="005D3558">
        <w:rPr>
          <w:rFonts w:ascii="Arial" w:hAnsi="Arial" w:cs="Arial"/>
          <w:sz w:val="20"/>
          <w:szCs w:val="20"/>
        </w:rPr>
        <w:t xml:space="preserve"> Specialities </w:t>
      </w:r>
      <w:proofErr w:type="spellStart"/>
      <w:r w:rsidR="00C21084" w:rsidRPr="005D3558">
        <w:rPr>
          <w:rFonts w:ascii="Arial" w:hAnsi="Arial" w:cs="Arial"/>
          <w:sz w:val="20"/>
          <w:szCs w:val="20"/>
        </w:rPr>
        <w:t>Pvt</w:t>
      </w:r>
      <w:proofErr w:type="spellEnd"/>
      <w:r w:rsidR="00C21084" w:rsidRPr="005D3558">
        <w:rPr>
          <w:rFonts w:ascii="Arial" w:hAnsi="Arial" w:cs="Arial"/>
          <w:sz w:val="20"/>
          <w:szCs w:val="20"/>
        </w:rPr>
        <w:t xml:space="preserve"> Ltd.,</w:t>
      </w:r>
    </w:p>
    <w:p w:rsidR="00C21084" w:rsidRPr="005D3558" w:rsidRDefault="00C21084" w:rsidP="00C21084">
      <w:pPr>
        <w:rPr>
          <w:rFonts w:ascii="Arial" w:hAnsi="Arial" w:cs="Arial"/>
          <w:sz w:val="20"/>
          <w:szCs w:val="20"/>
        </w:rPr>
      </w:pPr>
      <w:r w:rsidRPr="005D3558">
        <w:rPr>
          <w:rFonts w:ascii="Arial" w:hAnsi="Arial" w:cs="Arial"/>
          <w:sz w:val="20"/>
          <w:szCs w:val="20"/>
        </w:rPr>
        <w:t>Rural Zone,</w:t>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r>
      <w:r w:rsidR="00F40D97" w:rsidRPr="005D3558">
        <w:rPr>
          <w:rFonts w:ascii="Arial" w:hAnsi="Arial" w:cs="Arial"/>
          <w:sz w:val="20"/>
          <w:szCs w:val="20"/>
        </w:rPr>
        <w:tab/>
        <w:t xml:space="preserve">202, </w:t>
      </w:r>
      <w:proofErr w:type="spellStart"/>
      <w:r w:rsidR="00F40D97" w:rsidRPr="005D3558">
        <w:rPr>
          <w:rFonts w:ascii="Arial" w:hAnsi="Arial" w:cs="Arial"/>
          <w:sz w:val="20"/>
          <w:szCs w:val="20"/>
        </w:rPr>
        <w:t>Kruti</w:t>
      </w:r>
      <w:proofErr w:type="spellEnd"/>
      <w:r w:rsidR="00F40D97" w:rsidRPr="005D3558">
        <w:rPr>
          <w:rFonts w:ascii="Arial" w:hAnsi="Arial" w:cs="Arial"/>
          <w:sz w:val="20"/>
          <w:szCs w:val="20"/>
        </w:rPr>
        <w:t xml:space="preserve"> Commercial complex</w:t>
      </w:r>
      <w:r w:rsidRPr="005D3558">
        <w:rPr>
          <w:rFonts w:ascii="Arial" w:hAnsi="Arial" w:cs="Arial"/>
          <w:sz w:val="20"/>
          <w:szCs w:val="20"/>
        </w:rPr>
        <w:t>,</w:t>
      </w:r>
      <w:r w:rsidR="00F40D97" w:rsidRPr="005D3558">
        <w:rPr>
          <w:rFonts w:ascii="Arial" w:hAnsi="Arial" w:cs="Arial"/>
          <w:sz w:val="20"/>
          <w:szCs w:val="20"/>
        </w:rPr>
        <w:t xml:space="preserve"> 2</w:t>
      </w:r>
      <w:r w:rsidR="00F40D97" w:rsidRPr="005D3558">
        <w:rPr>
          <w:rFonts w:ascii="Arial" w:hAnsi="Arial" w:cs="Arial"/>
          <w:sz w:val="20"/>
          <w:szCs w:val="20"/>
          <w:vertAlign w:val="superscript"/>
        </w:rPr>
        <w:t>nd</w:t>
      </w:r>
      <w:r w:rsidR="00F40D97" w:rsidRPr="005D3558">
        <w:rPr>
          <w:rFonts w:ascii="Arial" w:hAnsi="Arial" w:cs="Arial"/>
          <w:sz w:val="20"/>
          <w:szCs w:val="20"/>
        </w:rPr>
        <w:t xml:space="preserve"> floor</w:t>
      </w:r>
    </w:p>
    <w:p w:rsidR="00C21084" w:rsidRPr="005D3558" w:rsidRDefault="00C21084" w:rsidP="00C21084">
      <w:pPr>
        <w:rPr>
          <w:rFonts w:ascii="Arial" w:hAnsi="Arial" w:cs="Arial"/>
          <w:sz w:val="20"/>
          <w:szCs w:val="20"/>
        </w:rPr>
      </w:pPr>
      <w:r w:rsidRPr="005D3558">
        <w:rPr>
          <w:rFonts w:ascii="Arial" w:hAnsi="Arial" w:cs="Arial"/>
          <w:sz w:val="20"/>
          <w:szCs w:val="20"/>
        </w:rPr>
        <w:t>APTRANSCO,</w:t>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proofErr w:type="spellStart"/>
      <w:r w:rsidR="00F40D97" w:rsidRPr="005D3558">
        <w:rPr>
          <w:rFonts w:ascii="Arial" w:hAnsi="Arial" w:cs="Arial"/>
          <w:sz w:val="20"/>
          <w:szCs w:val="20"/>
        </w:rPr>
        <w:t>Opp</w:t>
      </w:r>
      <w:proofErr w:type="spellEnd"/>
      <w:r w:rsidR="00F40D97" w:rsidRPr="005D3558">
        <w:rPr>
          <w:rFonts w:ascii="Arial" w:hAnsi="Arial" w:cs="Arial"/>
          <w:sz w:val="20"/>
          <w:szCs w:val="20"/>
        </w:rPr>
        <w:t xml:space="preserve"> Jai </w:t>
      </w:r>
      <w:proofErr w:type="spellStart"/>
      <w:r w:rsidR="00F40D97" w:rsidRPr="005D3558">
        <w:rPr>
          <w:rFonts w:ascii="Arial" w:hAnsi="Arial" w:cs="Arial"/>
          <w:sz w:val="20"/>
          <w:szCs w:val="20"/>
        </w:rPr>
        <w:t>Ganesh</w:t>
      </w:r>
      <w:proofErr w:type="spellEnd"/>
      <w:r w:rsidR="00F40D97" w:rsidRPr="005D3558">
        <w:rPr>
          <w:rFonts w:ascii="Arial" w:hAnsi="Arial" w:cs="Arial"/>
          <w:sz w:val="20"/>
          <w:szCs w:val="20"/>
        </w:rPr>
        <w:t xml:space="preserve"> Auto Centre</w:t>
      </w:r>
      <w:r w:rsidRPr="005D3558">
        <w:rPr>
          <w:rFonts w:ascii="Arial" w:hAnsi="Arial" w:cs="Arial"/>
          <w:sz w:val="20"/>
          <w:szCs w:val="20"/>
        </w:rPr>
        <w:t>,</w:t>
      </w:r>
    </w:p>
    <w:p w:rsidR="00C21084" w:rsidRPr="005D3558" w:rsidRDefault="009459C9" w:rsidP="00C21084">
      <w:pPr>
        <w:rPr>
          <w:rFonts w:ascii="Arial" w:hAnsi="Arial" w:cs="Arial"/>
          <w:sz w:val="20"/>
          <w:szCs w:val="20"/>
        </w:rPr>
      </w:pPr>
      <w:proofErr w:type="spellStart"/>
      <w:r w:rsidRPr="005D3558">
        <w:rPr>
          <w:rFonts w:ascii="Arial" w:hAnsi="Arial" w:cs="Arial"/>
          <w:sz w:val="20"/>
          <w:szCs w:val="20"/>
        </w:rPr>
        <w:t>Erragadda</w:t>
      </w:r>
      <w:proofErr w:type="spellEnd"/>
      <w:r w:rsidR="00C21084" w:rsidRPr="005D3558">
        <w:rPr>
          <w:rFonts w:ascii="Arial" w:hAnsi="Arial" w:cs="Arial"/>
          <w:sz w:val="20"/>
          <w:szCs w:val="20"/>
        </w:rPr>
        <w:t>,</w:t>
      </w:r>
      <w:r w:rsidR="00C21084" w:rsidRPr="005D3558">
        <w:rPr>
          <w:rFonts w:ascii="Arial" w:hAnsi="Arial" w:cs="Arial"/>
          <w:sz w:val="20"/>
          <w:szCs w:val="20"/>
        </w:rPr>
        <w:tab/>
      </w:r>
      <w:r w:rsidR="00C21084" w:rsidRPr="005D3558">
        <w:rPr>
          <w:rFonts w:ascii="Arial" w:hAnsi="Arial" w:cs="Arial"/>
          <w:sz w:val="20"/>
          <w:szCs w:val="20"/>
        </w:rPr>
        <w:tab/>
      </w:r>
      <w:r w:rsidRPr="005D3558">
        <w:rPr>
          <w:rFonts w:ascii="Arial" w:hAnsi="Arial" w:cs="Arial"/>
          <w:sz w:val="20"/>
          <w:szCs w:val="20"/>
        </w:rPr>
        <w:t xml:space="preserve">         </w:t>
      </w:r>
      <w:r w:rsidR="00C21084" w:rsidRPr="005D3558">
        <w:rPr>
          <w:rFonts w:ascii="Arial" w:hAnsi="Arial" w:cs="Arial"/>
          <w:sz w:val="20"/>
          <w:szCs w:val="20"/>
        </w:rPr>
        <w:tab/>
      </w:r>
      <w:r w:rsidR="00C21084" w:rsidRPr="005D3558">
        <w:rPr>
          <w:rFonts w:ascii="Arial" w:hAnsi="Arial" w:cs="Arial"/>
          <w:sz w:val="20"/>
          <w:szCs w:val="20"/>
        </w:rPr>
        <w:tab/>
      </w:r>
      <w:r w:rsidR="00C21084" w:rsidRPr="005D3558">
        <w:rPr>
          <w:rFonts w:ascii="Arial" w:hAnsi="Arial" w:cs="Arial"/>
          <w:sz w:val="20"/>
          <w:szCs w:val="20"/>
        </w:rPr>
        <w:tab/>
      </w:r>
      <w:r w:rsidR="00C21084" w:rsidRPr="005D3558">
        <w:rPr>
          <w:rFonts w:ascii="Arial" w:hAnsi="Arial" w:cs="Arial"/>
          <w:sz w:val="20"/>
          <w:szCs w:val="20"/>
        </w:rPr>
        <w:tab/>
      </w:r>
      <w:r w:rsidRPr="005D3558">
        <w:rPr>
          <w:rFonts w:ascii="Arial" w:hAnsi="Arial" w:cs="Arial"/>
          <w:sz w:val="20"/>
          <w:szCs w:val="20"/>
        </w:rPr>
        <w:t xml:space="preserve">             </w:t>
      </w:r>
      <w:r w:rsidR="00666288" w:rsidRPr="005D3558">
        <w:rPr>
          <w:rFonts w:ascii="Arial" w:hAnsi="Arial" w:cs="Arial"/>
          <w:sz w:val="20"/>
          <w:szCs w:val="20"/>
        </w:rPr>
        <w:t xml:space="preserve">Near </w:t>
      </w:r>
      <w:proofErr w:type="spellStart"/>
      <w:r w:rsidR="00666288" w:rsidRPr="005D3558">
        <w:rPr>
          <w:rFonts w:ascii="Arial" w:hAnsi="Arial" w:cs="Arial"/>
          <w:sz w:val="20"/>
          <w:szCs w:val="20"/>
        </w:rPr>
        <w:t>Balaji</w:t>
      </w:r>
      <w:proofErr w:type="spellEnd"/>
      <w:r w:rsidR="00666288" w:rsidRPr="005D3558">
        <w:rPr>
          <w:rFonts w:ascii="Arial" w:hAnsi="Arial" w:cs="Arial"/>
          <w:sz w:val="20"/>
          <w:szCs w:val="20"/>
        </w:rPr>
        <w:t xml:space="preserve"> Temple,</w:t>
      </w:r>
    </w:p>
    <w:p w:rsidR="00C21084" w:rsidRPr="005D3558" w:rsidRDefault="00C21084" w:rsidP="00C21084">
      <w:pPr>
        <w:rPr>
          <w:rFonts w:ascii="Arial" w:hAnsi="Arial" w:cs="Arial"/>
          <w:sz w:val="20"/>
          <w:szCs w:val="20"/>
        </w:rPr>
      </w:pPr>
      <w:proofErr w:type="gramStart"/>
      <w:r w:rsidRPr="005D3558">
        <w:rPr>
          <w:rFonts w:ascii="Arial" w:hAnsi="Arial" w:cs="Arial"/>
          <w:sz w:val="20"/>
          <w:szCs w:val="20"/>
        </w:rPr>
        <w:t>Hyderabad</w:t>
      </w:r>
      <w:r w:rsidR="00F17547" w:rsidRPr="005D3558">
        <w:rPr>
          <w:rFonts w:ascii="Arial" w:hAnsi="Arial" w:cs="Arial"/>
          <w:sz w:val="20"/>
          <w:szCs w:val="20"/>
        </w:rPr>
        <w:t>-500 0</w:t>
      </w:r>
      <w:r w:rsidR="009459C9" w:rsidRPr="005D3558">
        <w:rPr>
          <w:rFonts w:ascii="Arial" w:hAnsi="Arial" w:cs="Arial"/>
          <w:sz w:val="20"/>
          <w:szCs w:val="20"/>
        </w:rPr>
        <w:t>45</w:t>
      </w:r>
      <w:r w:rsidR="00F17547" w:rsidRPr="005D3558">
        <w:rPr>
          <w:rFonts w:ascii="Arial" w:hAnsi="Arial" w:cs="Arial"/>
          <w:sz w:val="20"/>
          <w:szCs w:val="20"/>
        </w:rPr>
        <w:t>.</w:t>
      </w:r>
      <w:proofErr w:type="gramEnd"/>
      <w:r w:rsidR="00F17547" w:rsidRPr="005D3558">
        <w:rPr>
          <w:rFonts w:ascii="Arial" w:hAnsi="Arial" w:cs="Arial"/>
          <w:sz w:val="20"/>
          <w:szCs w:val="20"/>
        </w:rPr>
        <w:tab/>
      </w:r>
      <w:r w:rsidR="00F17547" w:rsidRPr="005D3558">
        <w:rPr>
          <w:rFonts w:ascii="Arial" w:hAnsi="Arial" w:cs="Arial"/>
          <w:sz w:val="20"/>
          <w:szCs w:val="20"/>
        </w:rPr>
        <w:tab/>
      </w:r>
      <w:r w:rsidR="00F17547" w:rsidRPr="005D3558">
        <w:rPr>
          <w:rFonts w:ascii="Arial" w:hAnsi="Arial" w:cs="Arial"/>
          <w:sz w:val="20"/>
          <w:szCs w:val="20"/>
        </w:rPr>
        <w:tab/>
      </w:r>
      <w:r w:rsidR="00F17547" w:rsidRPr="005D3558">
        <w:rPr>
          <w:rFonts w:ascii="Arial" w:hAnsi="Arial" w:cs="Arial"/>
          <w:sz w:val="20"/>
          <w:szCs w:val="20"/>
        </w:rPr>
        <w:tab/>
      </w:r>
      <w:r w:rsidR="00F17547" w:rsidRPr="005D3558">
        <w:rPr>
          <w:rFonts w:ascii="Arial" w:hAnsi="Arial" w:cs="Arial"/>
          <w:sz w:val="20"/>
          <w:szCs w:val="20"/>
        </w:rPr>
        <w:tab/>
      </w:r>
      <w:r w:rsidR="00F17547" w:rsidRPr="005D3558">
        <w:rPr>
          <w:rFonts w:ascii="Arial" w:hAnsi="Arial" w:cs="Arial"/>
          <w:sz w:val="20"/>
          <w:szCs w:val="20"/>
        </w:rPr>
        <w:tab/>
      </w:r>
      <w:r w:rsidR="00666288" w:rsidRPr="005D3558">
        <w:rPr>
          <w:rFonts w:ascii="Arial" w:hAnsi="Arial" w:cs="Arial"/>
          <w:sz w:val="20"/>
          <w:szCs w:val="20"/>
        </w:rPr>
        <w:t>150 Feet Ring Road,</w:t>
      </w:r>
      <w:r w:rsidR="00F17547" w:rsidRPr="005D3558">
        <w:rPr>
          <w:rFonts w:ascii="Arial" w:hAnsi="Arial" w:cs="Arial"/>
          <w:sz w:val="20"/>
          <w:szCs w:val="20"/>
        </w:rPr>
        <w:tab/>
      </w:r>
    </w:p>
    <w:p w:rsidR="00F17547" w:rsidRPr="005D3558" w:rsidRDefault="00F17547" w:rsidP="00C21084">
      <w:pPr>
        <w:rPr>
          <w:rFonts w:ascii="Arial" w:hAnsi="Arial" w:cs="Arial"/>
          <w:sz w:val="20"/>
          <w:szCs w:val="20"/>
        </w:rPr>
      </w:pPr>
      <w:r w:rsidRPr="005D3558">
        <w:rPr>
          <w:rFonts w:ascii="Arial" w:hAnsi="Arial" w:cs="Arial"/>
          <w:sz w:val="20"/>
          <w:szCs w:val="20"/>
        </w:rPr>
        <w:t>Andhra Pradesh</w:t>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t>Rajkot- 360005,</w:t>
      </w:r>
    </w:p>
    <w:p w:rsidR="00F17547" w:rsidRPr="005D3558" w:rsidRDefault="00F17547" w:rsidP="00C21084">
      <w:pPr>
        <w:rPr>
          <w:rFonts w:ascii="Arial" w:hAnsi="Arial" w:cs="Arial"/>
          <w:sz w:val="20"/>
          <w:szCs w:val="20"/>
        </w:rPr>
      </w:pPr>
      <w:proofErr w:type="spellStart"/>
      <w:r w:rsidRPr="005D3558">
        <w:rPr>
          <w:rFonts w:ascii="Arial" w:hAnsi="Arial" w:cs="Arial"/>
          <w:sz w:val="20"/>
          <w:szCs w:val="20"/>
        </w:rPr>
        <w:t>Fax.No</w:t>
      </w:r>
      <w:proofErr w:type="spellEnd"/>
      <w:r w:rsidRPr="005D3558">
        <w:rPr>
          <w:rFonts w:ascii="Arial" w:hAnsi="Arial" w:cs="Arial"/>
          <w:sz w:val="20"/>
          <w:szCs w:val="20"/>
        </w:rPr>
        <w:t>. 040-23</w:t>
      </w:r>
      <w:r w:rsidR="009459C9" w:rsidRPr="005D3558">
        <w:rPr>
          <w:rFonts w:ascii="Arial" w:hAnsi="Arial" w:cs="Arial"/>
          <w:sz w:val="20"/>
          <w:szCs w:val="20"/>
        </w:rPr>
        <w:t>8</w:t>
      </w:r>
      <w:r w:rsidRPr="005D3558">
        <w:rPr>
          <w:rFonts w:ascii="Arial" w:hAnsi="Arial" w:cs="Arial"/>
          <w:sz w:val="20"/>
          <w:szCs w:val="20"/>
        </w:rPr>
        <w:t>3</w:t>
      </w:r>
      <w:r w:rsidR="009459C9" w:rsidRPr="005D3558">
        <w:rPr>
          <w:rFonts w:ascii="Arial" w:hAnsi="Arial" w:cs="Arial"/>
          <w:sz w:val="20"/>
          <w:szCs w:val="20"/>
        </w:rPr>
        <w:t>1147</w:t>
      </w:r>
      <w:r w:rsidRPr="005D3558">
        <w:rPr>
          <w:rFonts w:ascii="Arial" w:hAnsi="Arial" w:cs="Arial"/>
          <w:sz w:val="20"/>
          <w:szCs w:val="20"/>
        </w:rPr>
        <w:t>.</w:t>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r>
      <w:r w:rsidR="00666288" w:rsidRPr="005D3558">
        <w:rPr>
          <w:rFonts w:ascii="Arial" w:hAnsi="Arial" w:cs="Arial"/>
          <w:sz w:val="20"/>
          <w:szCs w:val="20"/>
        </w:rPr>
        <w:tab/>
        <w:t>Gujarat, India.</w:t>
      </w:r>
    </w:p>
    <w:p w:rsidR="00F265F1" w:rsidRDefault="00666288" w:rsidP="00C21084">
      <w:pPr>
        <w:rPr>
          <w:rFonts w:ascii="Arial" w:hAnsi="Arial" w:cs="Arial"/>
          <w:sz w:val="20"/>
          <w:szCs w:val="20"/>
        </w:rPr>
      </w:pP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sidRPr="005D355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 No. 0281-2460162, 2467521</w:t>
      </w:r>
    </w:p>
    <w:p w:rsidR="00666288" w:rsidRDefault="00666288" w:rsidP="00C2108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Fax 0281- 2465430.</w:t>
      </w:r>
      <w:proofErr w:type="gramEnd"/>
    </w:p>
    <w:p w:rsidR="00666288" w:rsidRDefault="00666288" w:rsidP="00C21084">
      <w:pPr>
        <w:rPr>
          <w:rFonts w:ascii="Arial" w:hAnsi="Arial" w:cs="Arial"/>
          <w:sz w:val="20"/>
          <w:szCs w:val="20"/>
        </w:rPr>
      </w:pPr>
    </w:p>
    <w:p w:rsidR="00C21084" w:rsidRPr="002D160B" w:rsidRDefault="007467E5" w:rsidP="00C21084">
      <w:pPr>
        <w:rPr>
          <w:rFonts w:ascii="Arial" w:hAnsi="Arial" w:cs="Arial"/>
          <w:b/>
          <w:sz w:val="20"/>
          <w:szCs w:val="20"/>
          <w:u w:val="single"/>
        </w:rPr>
      </w:pPr>
      <w:proofErr w:type="gramStart"/>
      <w:r>
        <w:rPr>
          <w:rFonts w:ascii="Arial" w:hAnsi="Arial" w:cs="Arial"/>
          <w:b/>
          <w:sz w:val="20"/>
          <w:szCs w:val="20"/>
          <w:u w:val="single"/>
        </w:rPr>
        <w:t>P.O.</w:t>
      </w:r>
      <w:proofErr w:type="gramEnd"/>
      <w:r>
        <w:rPr>
          <w:rFonts w:ascii="Arial" w:hAnsi="Arial" w:cs="Arial"/>
          <w:b/>
          <w:sz w:val="20"/>
          <w:szCs w:val="20"/>
          <w:u w:val="single"/>
        </w:rPr>
        <w:t xml:space="preserve"> No:  </w:t>
      </w:r>
      <w:r w:rsidR="00052763">
        <w:rPr>
          <w:rFonts w:ascii="Arial" w:hAnsi="Arial" w:cs="Arial"/>
          <w:b/>
          <w:sz w:val="20"/>
          <w:szCs w:val="20"/>
          <w:u w:val="single"/>
        </w:rPr>
        <w:t>24/</w:t>
      </w:r>
      <w:r w:rsidR="00990BA5">
        <w:rPr>
          <w:rFonts w:ascii="Arial" w:hAnsi="Arial" w:cs="Arial"/>
          <w:b/>
          <w:sz w:val="20"/>
          <w:szCs w:val="20"/>
          <w:u w:val="single"/>
        </w:rPr>
        <w:t xml:space="preserve"> 201</w:t>
      </w:r>
      <w:r w:rsidR="00872F51">
        <w:rPr>
          <w:rFonts w:ascii="Arial" w:hAnsi="Arial" w:cs="Arial"/>
          <w:b/>
          <w:sz w:val="20"/>
          <w:szCs w:val="20"/>
          <w:u w:val="single"/>
        </w:rPr>
        <w:t>3</w:t>
      </w:r>
      <w:r w:rsidR="00990BA5">
        <w:rPr>
          <w:rFonts w:ascii="Arial" w:hAnsi="Arial" w:cs="Arial"/>
          <w:b/>
          <w:sz w:val="20"/>
          <w:szCs w:val="20"/>
          <w:u w:val="single"/>
        </w:rPr>
        <w:t>-1</w:t>
      </w:r>
      <w:r w:rsidR="00872F51">
        <w:rPr>
          <w:rFonts w:ascii="Arial" w:hAnsi="Arial" w:cs="Arial"/>
          <w:b/>
          <w:sz w:val="20"/>
          <w:szCs w:val="20"/>
          <w:u w:val="single"/>
        </w:rPr>
        <w:t>4</w:t>
      </w:r>
      <w:r w:rsidR="00C21084" w:rsidRPr="002D160B">
        <w:rPr>
          <w:rFonts w:ascii="Arial" w:hAnsi="Arial" w:cs="Arial"/>
          <w:b/>
          <w:sz w:val="20"/>
          <w:szCs w:val="20"/>
          <w:u w:val="single"/>
        </w:rPr>
        <w:t xml:space="preserve"> CE/</w:t>
      </w:r>
      <w:r w:rsidR="002D160B">
        <w:rPr>
          <w:rFonts w:ascii="Arial" w:hAnsi="Arial" w:cs="Arial"/>
          <w:b/>
          <w:sz w:val="20"/>
          <w:szCs w:val="20"/>
          <w:u w:val="single"/>
        </w:rPr>
        <w:t xml:space="preserve"> </w:t>
      </w:r>
      <w:r w:rsidR="00C21084" w:rsidRPr="002D160B">
        <w:rPr>
          <w:rFonts w:ascii="Arial" w:hAnsi="Arial" w:cs="Arial"/>
          <w:b/>
          <w:sz w:val="20"/>
          <w:szCs w:val="20"/>
          <w:u w:val="single"/>
        </w:rPr>
        <w:t>RZ</w:t>
      </w:r>
      <w:r w:rsidR="002D160B">
        <w:rPr>
          <w:rFonts w:ascii="Arial" w:hAnsi="Arial" w:cs="Arial"/>
          <w:b/>
          <w:sz w:val="20"/>
          <w:szCs w:val="20"/>
          <w:u w:val="single"/>
        </w:rPr>
        <w:t xml:space="preserve"> </w:t>
      </w:r>
      <w:r w:rsidR="00C21084" w:rsidRPr="002D160B">
        <w:rPr>
          <w:rFonts w:ascii="Arial" w:hAnsi="Arial" w:cs="Arial"/>
          <w:b/>
          <w:sz w:val="20"/>
          <w:szCs w:val="20"/>
          <w:u w:val="single"/>
        </w:rPr>
        <w:t>/</w:t>
      </w:r>
      <w:r w:rsidR="002D160B">
        <w:rPr>
          <w:rFonts w:ascii="Arial" w:hAnsi="Arial" w:cs="Arial"/>
          <w:b/>
          <w:sz w:val="20"/>
          <w:szCs w:val="20"/>
          <w:u w:val="single"/>
        </w:rPr>
        <w:t xml:space="preserve"> </w:t>
      </w:r>
      <w:r w:rsidR="00C21084" w:rsidRPr="002D160B">
        <w:rPr>
          <w:rFonts w:ascii="Arial" w:hAnsi="Arial" w:cs="Arial"/>
          <w:b/>
          <w:sz w:val="20"/>
          <w:szCs w:val="20"/>
          <w:u w:val="single"/>
        </w:rPr>
        <w:t>HYD</w:t>
      </w:r>
      <w:r w:rsidR="002D160B">
        <w:rPr>
          <w:rFonts w:ascii="Arial" w:hAnsi="Arial" w:cs="Arial"/>
          <w:b/>
          <w:sz w:val="20"/>
          <w:szCs w:val="20"/>
          <w:u w:val="single"/>
        </w:rPr>
        <w:t xml:space="preserve"> </w:t>
      </w:r>
      <w:r w:rsidR="00C21084" w:rsidRPr="002D160B">
        <w:rPr>
          <w:rFonts w:ascii="Arial" w:hAnsi="Arial" w:cs="Arial"/>
          <w:b/>
          <w:sz w:val="20"/>
          <w:szCs w:val="20"/>
          <w:u w:val="single"/>
        </w:rPr>
        <w:t>/</w:t>
      </w:r>
      <w:r w:rsidR="002D160B">
        <w:rPr>
          <w:rFonts w:ascii="Arial" w:hAnsi="Arial" w:cs="Arial"/>
          <w:b/>
          <w:sz w:val="20"/>
          <w:szCs w:val="20"/>
          <w:u w:val="single"/>
        </w:rPr>
        <w:t xml:space="preserve"> </w:t>
      </w:r>
      <w:r w:rsidR="00C21084" w:rsidRPr="002D160B">
        <w:rPr>
          <w:rFonts w:ascii="Arial" w:hAnsi="Arial" w:cs="Arial"/>
          <w:b/>
          <w:sz w:val="20"/>
          <w:szCs w:val="20"/>
          <w:u w:val="single"/>
        </w:rPr>
        <w:t>ADE</w:t>
      </w:r>
      <w:r w:rsidR="002D160B">
        <w:rPr>
          <w:rFonts w:ascii="Arial" w:hAnsi="Arial" w:cs="Arial"/>
          <w:b/>
          <w:sz w:val="20"/>
          <w:szCs w:val="20"/>
          <w:u w:val="single"/>
        </w:rPr>
        <w:t xml:space="preserve"> </w:t>
      </w:r>
      <w:r w:rsidR="00C21084" w:rsidRPr="002D160B">
        <w:rPr>
          <w:rFonts w:ascii="Arial" w:hAnsi="Arial" w:cs="Arial"/>
          <w:b/>
          <w:sz w:val="20"/>
          <w:szCs w:val="20"/>
          <w:u w:val="single"/>
        </w:rPr>
        <w:t>(O&amp;M)</w:t>
      </w:r>
      <w:r w:rsidR="002D160B">
        <w:rPr>
          <w:rFonts w:ascii="Arial" w:hAnsi="Arial" w:cs="Arial"/>
          <w:b/>
          <w:sz w:val="20"/>
          <w:szCs w:val="20"/>
          <w:u w:val="single"/>
        </w:rPr>
        <w:t xml:space="preserve"> </w:t>
      </w:r>
      <w:r>
        <w:rPr>
          <w:rFonts w:ascii="Arial" w:hAnsi="Arial" w:cs="Arial"/>
          <w:b/>
          <w:sz w:val="20"/>
          <w:szCs w:val="20"/>
          <w:u w:val="single"/>
        </w:rPr>
        <w:t xml:space="preserve">/F.P.O.       </w:t>
      </w:r>
      <w:r w:rsidR="00C21084" w:rsidRPr="002D160B">
        <w:rPr>
          <w:rFonts w:ascii="Arial" w:hAnsi="Arial" w:cs="Arial"/>
          <w:b/>
          <w:sz w:val="20"/>
          <w:szCs w:val="20"/>
          <w:u w:val="single"/>
        </w:rPr>
        <w:t>/</w:t>
      </w:r>
      <w:proofErr w:type="spellStart"/>
      <w:r w:rsidR="00C21084" w:rsidRPr="002D160B">
        <w:rPr>
          <w:rFonts w:ascii="Arial" w:hAnsi="Arial" w:cs="Arial"/>
          <w:b/>
          <w:sz w:val="20"/>
          <w:szCs w:val="20"/>
          <w:u w:val="single"/>
        </w:rPr>
        <w:t>D.No</w:t>
      </w:r>
      <w:proofErr w:type="spellEnd"/>
      <w:r w:rsidR="00C21084" w:rsidRPr="002D160B">
        <w:rPr>
          <w:rFonts w:ascii="Arial" w:hAnsi="Arial" w:cs="Arial"/>
          <w:b/>
          <w:sz w:val="20"/>
          <w:szCs w:val="20"/>
          <w:u w:val="single"/>
        </w:rPr>
        <w:t>.</w:t>
      </w:r>
      <w:r w:rsidR="00052763">
        <w:rPr>
          <w:rFonts w:ascii="Arial" w:hAnsi="Arial" w:cs="Arial"/>
          <w:b/>
          <w:sz w:val="20"/>
          <w:szCs w:val="20"/>
          <w:u w:val="single"/>
        </w:rPr>
        <w:t xml:space="preserve">  2724</w:t>
      </w:r>
      <w:r w:rsidR="00990BA5">
        <w:rPr>
          <w:rFonts w:ascii="Arial" w:hAnsi="Arial" w:cs="Arial"/>
          <w:b/>
          <w:sz w:val="20"/>
          <w:szCs w:val="20"/>
          <w:u w:val="single"/>
        </w:rPr>
        <w:t xml:space="preserve"> /1</w:t>
      </w:r>
      <w:r w:rsidR="009459C9">
        <w:rPr>
          <w:rFonts w:ascii="Arial" w:hAnsi="Arial" w:cs="Arial"/>
          <w:b/>
          <w:sz w:val="20"/>
          <w:szCs w:val="20"/>
          <w:u w:val="single"/>
        </w:rPr>
        <w:t>3</w:t>
      </w:r>
      <w:r w:rsidR="00C21084" w:rsidRPr="002D160B">
        <w:rPr>
          <w:rFonts w:ascii="Arial" w:hAnsi="Arial" w:cs="Arial"/>
          <w:b/>
          <w:sz w:val="20"/>
          <w:szCs w:val="20"/>
          <w:u w:val="single"/>
        </w:rPr>
        <w:t xml:space="preserve">, </w:t>
      </w:r>
      <w:proofErr w:type="gramStart"/>
      <w:r w:rsidR="00C21084" w:rsidRPr="002D160B">
        <w:rPr>
          <w:rFonts w:ascii="Arial" w:hAnsi="Arial" w:cs="Arial"/>
          <w:b/>
          <w:sz w:val="20"/>
          <w:szCs w:val="20"/>
          <w:u w:val="single"/>
        </w:rPr>
        <w:t>Dt.</w:t>
      </w:r>
      <w:proofErr w:type="gramEnd"/>
      <w:r w:rsidR="00C21084" w:rsidRPr="002D160B">
        <w:rPr>
          <w:rFonts w:ascii="Arial" w:hAnsi="Arial" w:cs="Arial"/>
          <w:b/>
          <w:sz w:val="20"/>
          <w:szCs w:val="20"/>
          <w:u w:val="single"/>
        </w:rPr>
        <w:t xml:space="preserve"> </w:t>
      </w:r>
      <w:r w:rsidR="009459C9">
        <w:rPr>
          <w:rFonts w:ascii="Arial" w:hAnsi="Arial" w:cs="Arial"/>
          <w:b/>
          <w:sz w:val="20"/>
          <w:szCs w:val="20"/>
          <w:u w:val="single"/>
        </w:rPr>
        <w:t xml:space="preserve">       </w:t>
      </w:r>
      <w:r w:rsidR="00052763">
        <w:rPr>
          <w:rFonts w:ascii="Arial" w:hAnsi="Arial" w:cs="Arial"/>
          <w:b/>
          <w:sz w:val="20"/>
          <w:szCs w:val="20"/>
          <w:u w:val="single"/>
        </w:rPr>
        <w:t>11</w:t>
      </w:r>
      <w:r w:rsidR="00990BA5">
        <w:rPr>
          <w:rFonts w:ascii="Arial" w:hAnsi="Arial" w:cs="Arial"/>
          <w:b/>
          <w:sz w:val="20"/>
          <w:szCs w:val="20"/>
          <w:u w:val="single"/>
        </w:rPr>
        <w:t>-</w:t>
      </w:r>
      <w:r w:rsidR="009459C9">
        <w:rPr>
          <w:rFonts w:ascii="Arial" w:hAnsi="Arial" w:cs="Arial"/>
          <w:b/>
          <w:sz w:val="20"/>
          <w:szCs w:val="20"/>
          <w:u w:val="single"/>
        </w:rPr>
        <w:t>1</w:t>
      </w:r>
      <w:r w:rsidR="00F36BB4">
        <w:rPr>
          <w:rFonts w:ascii="Arial" w:hAnsi="Arial" w:cs="Arial"/>
          <w:b/>
          <w:sz w:val="20"/>
          <w:szCs w:val="20"/>
          <w:u w:val="single"/>
        </w:rPr>
        <w:t>1</w:t>
      </w:r>
      <w:r w:rsidR="009459C9">
        <w:rPr>
          <w:rFonts w:ascii="Arial" w:hAnsi="Arial" w:cs="Arial"/>
          <w:b/>
          <w:sz w:val="20"/>
          <w:szCs w:val="20"/>
          <w:u w:val="single"/>
        </w:rPr>
        <w:t xml:space="preserve"> - </w:t>
      </w:r>
      <w:r w:rsidR="00990BA5">
        <w:rPr>
          <w:rFonts w:ascii="Arial" w:hAnsi="Arial" w:cs="Arial"/>
          <w:b/>
          <w:sz w:val="20"/>
          <w:szCs w:val="20"/>
          <w:u w:val="single"/>
        </w:rPr>
        <w:t>2013</w:t>
      </w:r>
    </w:p>
    <w:p w:rsidR="00C21084" w:rsidRDefault="00C21084" w:rsidP="00C21084">
      <w:pPr>
        <w:rPr>
          <w:rFonts w:ascii="Arial" w:hAnsi="Arial" w:cs="Arial"/>
          <w:sz w:val="20"/>
          <w:szCs w:val="20"/>
        </w:rPr>
      </w:pPr>
    </w:p>
    <w:p w:rsidR="00C21084" w:rsidRDefault="00B41460" w:rsidP="00C21084">
      <w:pPr>
        <w:rPr>
          <w:rFonts w:ascii="Arial" w:hAnsi="Arial" w:cs="Arial"/>
          <w:sz w:val="20"/>
          <w:szCs w:val="20"/>
        </w:rPr>
      </w:pPr>
      <w:r>
        <w:rPr>
          <w:rFonts w:ascii="Arial" w:hAnsi="Arial" w:cs="Arial"/>
          <w:sz w:val="20"/>
          <w:szCs w:val="20"/>
        </w:rPr>
        <w:t>Sir</w:t>
      </w:r>
      <w:r w:rsidR="00C21084">
        <w:rPr>
          <w:rFonts w:ascii="Arial" w:hAnsi="Arial" w:cs="Arial"/>
          <w:sz w:val="20"/>
          <w:szCs w:val="20"/>
        </w:rPr>
        <w:t>,</w:t>
      </w:r>
    </w:p>
    <w:p w:rsidR="00F265F1" w:rsidRDefault="00F265F1" w:rsidP="00C21084">
      <w:pPr>
        <w:rPr>
          <w:rFonts w:ascii="Arial" w:hAnsi="Arial" w:cs="Arial"/>
          <w:sz w:val="20"/>
          <w:szCs w:val="20"/>
        </w:rPr>
      </w:pPr>
    </w:p>
    <w:p w:rsidR="00476596" w:rsidRDefault="00C21084" w:rsidP="00476596">
      <w:pPr>
        <w:jc w:val="both"/>
      </w:pPr>
      <w:proofErr w:type="gramStart"/>
      <w:r>
        <w:rPr>
          <w:rFonts w:ascii="Arial" w:hAnsi="Arial" w:cs="Arial"/>
          <w:sz w:val="20"/>
          <w:szCs w:val="20"/>
        </w:rPr>
        <w:t>Sub  :</w:t>
      </w:r>
      <w:proofErr w:type="gramEnd"/>
      <w:r>
        <w:rPr>
          <w:rFonts w:ascii="Arial" w:hAnsi="Arial" w:cs="Arial"/>
          <w:sz w:val="20"/>
          <w:szCs w:val="20"/>
        </w:rPr>
        <w:t xml:space="preserve">  </w:t>
      </w:r>
      <w:r>
        <w:rPr>
          <w:rFonts w:ascii="Arial" w:hAnsi="Arial" w:cs="Arial"/>
          <w:sz w:val="20"/>
          <w:szCs w:val="20"/>
        </w:rPr>
        <w:tab/>
        <w:t>Rural Zone/Hyderabad –</w:t>
      </w:r>
      <w:r w:rsidR="009459C9">
        <w:rPr>
          <w:rFonts w:ascii="Arial" w:hAnsi="Arial" w:cs="Arial"/>
          <w:sz w:val="20"/>
          <w:szCs w:val="20"/>
        </w:rPr>
        <w:t>S</w:t>
      </w:r>
      <w:r w:rsidR="009459C9">
        <w:t xml:space="preserve">upply of advanced polymer coating for the protection of Towers and Structures </w:t>
      </w:r>
    </w:p>
    <w:p w:rsidR="00476596" w:rsidRDefault="00476596" w:rsidP="00476596">
      <w:pPr>
        <w:jc w:val="both"/>
      </w:pPr>
      <w:r>
        <w:t xml:space="preserve">                </w:t>
      </w:r>
      <w:proofErr w:type="gramStart"/>
      <w:r>
        <w:t>in</w:t>
      </w:r>
      <w:proofErr w:type="gramEnd"/>
      <w:r>
        <w:t xml:space="preserve"> </w:t>
      </w:r>
      <w:r w:rsidR="009459C9">
        <w:t>chemically polluted environment</w:t>
      </w:r>
      <w:r w:rsidR="009459C9">
        <w:rPr>
          <w:rFonts w:ascii="Arial" w:hAnsi="Arial" w:cs="Arial"/>
          <w:sz w:val="20"/>
          <w:szCs w:val="20"/>
        </w:rPr>
        <w:t xml:space="preserve"> at</w:t>
      </w:r>
      <w:r>
        <w:rPr>
          <w:rFonts w:ascii="Arial" w:hAnsi="Arial" w:cs="Arial"/>
          <w:sz w:val="20"/>
          <w:szCs w:val="20"/>
        </w:rPr>
        <w:t xml:space="preserve"> </w:t>
      </w:r>
      <w:r w:rsidRPr="00D41E42">
        <w:t>Loc Nos. 37</w:t>
      </w:r>
      <w:r>
        <w:t>/1, 37/2, 37/3, 37/4, 40 and 41</w:t>
      </w:r>
      <w:r w:rsidRPr="00803650">
        <w:t xml:space="preserve"> in </w:t>
      </w:r>
      <w:r>
        <w:t>1</w:t>
      </w:r>
      <w:r w:rsidR="009459C9" w:rsidRPr="00D41E42">
        <w:t xml:space="preserve">32KV </w:t>
      </w:r>
    </w:p>
    <w:p w:rsidR="00C21084" w:rsidRDefault="00476596" w:rsidP="00476596">
      <w:pPr>
        <w:jc w:val="both"/>
        <w:rPr>
          <w:rFonts w:ascii="Arial" w:hAnsi="Arial" w:cs="Arial"/>
          <w:sz w:val="20"/>
          <w:szCs w:val="20"/>
        </w:rPr>
      </w:pPr>
      <w:r>
        <w:t xml:space="preserve">                </w:t>
      </w:r>
      <w:proofErr w:type="spellStart"/>
      <w:r w:rsidR="009459C9" w:rsidRPr="00D41E42">
        <w:t>Pashamailaram</w:t>
      </w:r>
      <w:proofErr w:type="spellEnd"/>
      <w:r w:rsidR="009459C9" w:rsidRPr="00D41E42">
        <w:t>-VBC-</w:t>
      </w:r>
      <w:proofErr w:type="spellStart"/>
      <w:r w:rsidR="009459C9" w:rsidRPr="00D41E42">
        <w:t>Kandi</w:t>
      </w:r>
      <w:proofErr w:type="spellEnd"/>
      <w:r w:rsidR="009459C9" w:rsidRPr="00D41E42">
        <w:t xml:space="preserve"> Line</w:t>
      </w:r>
      <w:proofErr w:type="gramStart"/>
      <w:r w:rsidR="00990BA5">
        <w:rPr>
          <w:rFonts w:ascii="Arial" w:hAnsi="Arial" w:cs="Arial"/>
          <w:sz w:val="20"/>
          <w:szCs w:val="20"/>
        </w:rPr>
        <w:t>.</w:t>
      </w:r>
      <w:r w:rsidR="00C21084">
        <w:rPr>
          <w:rFonts w:ascii="Arial" w:hAnsi="Arial" w:cs="Arial"/>
          <w:sz w:val="20"/>
          <w:szCs w:val="20"/>
        </w:rPr>
        <w:t>–</w:t>
      </w:r>
      <w:proofErr w:type="gramEnd"/>
      <w:r w:rsidR="00C21084">
        <w:rPr>
          <w:rFonts w:ascii="Arial" w:hAnsi="Arial" w:cs="Arial"/>
          <w:sz w:val="20"/>
          <w:szCs w:val="20"/>
        </w:rPr>
        <w:t xml:space="preserve"> Detailed Purchase Order – Issued.</w:t>
      </w:r>
    </w:p>
    <w:p w:rsidR="00C21084" w:rsidRDefault="00C21084" w:rsidP="00C21084">
      <w:pPr>
        <w:rPr>
          <w:rFonts w:ascii="Arial" w:hAnsi="Arial" w:cs="Arial"/>
          <w:sz w:val="20"/>
          <w:szCs w:val="20"/>
        </w:rPr>
      </w:pPr>
    </w:p>
    <w:p w:rsidR="009459C9" w:rsidRDefault="003E6159" w:rsidP="009459C9">
      <w:pPr>
        <w:rPr>
          <w:rFonts w:ascii="Arial" w:hAnsi="Arial" w:cs="Arial"/>
          <w:sz w:val="20"/>
          <w:szCs w:val="20"/>
        </w:rPr>
      </w:pPr>
      <w:proofErr w:type="gramStart"/>
      <w:r>
        <w:rPr>
          <w:rFonts w:ascii="Arial" w:hAnsi="Arial" w:cs="Arial"/>
          <w:sz w:val="20"/>
          <w:szCs w:val="20"/>
        </w:rPr>
        <w:t>Ref  :</w:t>
      </w:r>
      <w:proofErr w:type="gramEnd"/>
      <w:r>
        <w:rPr>
          <w:rFonts w:ascii="Arial" w:hAnsi="Arial" w:cs="Arial"/>
          <w:sz w:val="20"/>
          <w:szCs w:val="20"/>
        </w:rPr>
        <w:t xml:space="preserve">  </w:t>
      </w:r>
      <w:r>
        <w:rPr>
          <w:rFonts w:ascii="Arial" w:hAnsi="Arial" w:cs="Arial"/>
          <w:sz w:val="20"/>
          <w:szCs w:val="20"/>
        </w:rPr>
        <w:tab/>
      </w:r>
      <w:r w:rsidR="009459C9">
        <w:rPr>
          <w:rFonts w:ascii="Arial" w:hAnsi="Arial" w:cs="Arial"/>
          <w:sz w:val="20"/>
          <w:szCs w:val="20"/>
        </w:rPr>
        <w:t xml:space="preserve">1) </w:t>
      </w:r>
      <w:proofErr w:type="spellStart"/>
      <w:r w:rsidR="009459C9">
        <w:rPr>
          <w:rFonts w:ascii="Arial" w:hAnsi="Arial" w:cs="Arial"/>
          <w:sz w:val="20"/>
          <w:szCs w:val="20"/>
        </w:rPr>
        <w:t>Lr</w:t>
      </w:r>
      <w:proofErr w:type="spellEnd"/>
      <w:r w:rsidR="009459C9">
        <w:rPr>
          <w:rFonts w:ascii="Arial" w:hAnsi="Arial" w:cs="Arial"/>
          <w:sz w:val="20"/>
          <w:szCs w:val="20"/>
        </w:rPr>
        <w:t xml:space="preserve"> No. SE/TL&amp;SS/SRD/</w:t>
      </w:r>
      <w:proofErr w:type="gramStart"/>
      <w:r w:rsidR="009459C9">
        <w:rPr>
          <w:rFonts w:ascii="Arial" w:hAnsi="Arial" w:cs="Arial"/>
          <w:sz w:val="20"/>
          <w:szCs w:val="20"/>
        </w:rPr>
        <w:t>ADE(</w:t>
      </w:r>
      <w:proofErr w:type="gramEnd"/>
      <w:r w:rsidR="009459C9">
        <w:rPr>
          <w:rFonts w:ascii="Arial" w:hAnsi="Arial" w:cs="Arial"/>
          <w:sz w:val="20"/>
          <w:szCs w:val="20"/>
        </w:rPr>
        <w:t xml:space="preserve">T)/ F. Estimate / D No.568/13 </w:t>
      </w:r>
      <w:proofErr w:type="spellStart"/>
      <w:r w:rsidR="009459C9">
        <w:rPr>
          <w:rFonts w:ascii="Arial" w:hAnsi="Arial" w:cs="Arial"/>
          <w:sz w:val="20"/>
          <w:szCs w:val="20"/>
        </w:rPr>
        <w:t>Dt</w:t>
      </w:r>
      <w:proofErr w:type="spellEnd"/>
      <w:r w:rsidR="009459C9">
        <w:rPr>
          <w:rFonts w:ascii="Arial" w:hAnsi="Arial" w:cs="Arial"/>
          <w:sz w:val="20"/>
          <w:szCs w:val="20"/>
        </w:rPr>
        <w:t xml:space="preserve"> 16-07-2013. </w:t>
      </w:r>
    </w:p>
    <w:p w:rsidR="009459C9" w:rsidRDefault="009459C9" w:rsidP="009459C9">
      <w:pPr>
        <w:rPr>
          <w:rFonts w:ascii="Arial" w:hAnsi="Arial" w:cs="Arial"/>
          <w:sz w:val="20"/>
          <w:szCs w:val="20"/>
        </w:rPr>
      </w:pPr>
      <w:r>
        <w:rPr>
          <w:rFonts w:ascii="Arial" w:hAnsi="Arial" w:cs="Arial"/>
          <w:sz w:val="20"/>
          <w:szCs w:val="20"/>
        </w:rPr>
        <w:t xml:space="preserve">              2) </w:t>
      </w:r>
      <w:proofErr w:type="spellStart"/>
      <w:r>
        <w:rPr>
          <w:rFonts w:ascii="Arial" w:hAnsi="Arial" w:cs="Arial"/>
          <w:sz w:val="20"/>
          <w:szCs w:val="20"/>
        </w:rPr>
        <w:t>Lr</w:t>
      </w:r>
      <w:proofErr w:type="spellEnd"/>
      <w:r>
        <w:rPr>
          <w:rFonts w:ascii="Arial" w:hAnsi="Arial" w:cs="Arial"/>
          <w:sz w:val="20"/>
          <w:szCs w:val="20"/>
        </w:rPr>
        <w:t xml:space="preserve"> No. CE/RZ/</w:t>
      </w:r>
      <w:proofErr w:type="spellStart"/>
      <w:r>
        <w:rPr>
          <w:rFonts w:ascii="Arial" w:hAnsi="Arial" w:cs="Arial"/>
          <w:sz w:val="20"/>
          <w:szCs w:val="20"/>
        </w:rPr>
        <w:t>Hyd</w:t>
      </w:r>
      <w:proofErr w:type="spellEnd"/>
      <w:r>
        <w:rPr>
          <w:rFonts w:ascii="Arial" w:hAnsi="Arial" w:cs="Arial"/>
          <w:sz w:val="20"/>
          <w:szCs w:val="20"/>
        </w:rPr>
        <w:t>/</w:t>
      </w:r>
      <w:proofErr w:type="gramStart"/>
      <w:r>
        <w:rPr>
          <w:rFonts w:ascii="Arial" w:hAnsi="Arial" w:cs="Arial"/>
          <w:sz w:val="20"/>
          <w:szCs w:val="20"/>
        </w:rPr>
        <w:t>ADE(</w:t>
      </w:r>
      <w:proofErr w:type="gramEnd"/>
      <w:r>
        <w:rPr>
          <w:rFonts w:ascii="Arial" w:hAnsi="Arial" w:cs="Arial"/>
          <w:sz w:val="20"/>
          <w:szCs w:val="20"/>
        </w:rPr>
        <w:t xml:space="preserve">O&amp;M)/AE-I/ F. / D No. 1532/12 </w:t>
      </w:r>
      <w:proofErr w:type="spellStart"/>
      <w:r>
        <w:rPr>
          <w:rFonts w:ascii="Arial" w:hAnsi="Arial" w:cs="Arial"/>
          <w:sz w:val="20"/>
          <w:szCs w:val="20"/>
        </w:rPr>
        <w:t>Dt</w:t>
      </w:r>
      <w:proofErr w:type="spellEnd"/>
      <w:r>
        <w:rPr>
          <w:rFonts w:ascii="Arial" w:hAnsi="Arial" w:cs="Arial"/>
          <w:sz w:val="20"/>
          <w:szCs w:val="20"/>
        </w:rPr>
        <w:t xml:space="preserve"> 23-07-2013.</w:t>
      </w:r>
    </w:p>
    <w:p w:rsidR="009459C9" w:rsidRDefault="009459C9" w:rsidP="009459C9">
      <w:pPr>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3) Lr.No.CE/TR/SE-Lines/DFID-</w:t>
      </w:r>
      <w:proofErr w:type="gramStart"/>
      <w:r>
        <w:rPr>
          <w:rFonts w:ascii="Arial" w:hAnsi="Arial" w:cs="Arial"/>
          <w:sz w:val="20"/>
          <w:szCs w:val="20"/>
        </w:rPr>
        <w:t>Lines(</w:t>
      </w:r>
      <w:proofErr w:type="gramEnd"/>
      <w:r>
        <w:rPr>
          <w:rFonts w:ascii="Arial" w:hAnsi="Arial" w:cs="Arial"/>
          <w:sz w:val="20"/>
          <w:szCs w:val="20"/>
        </w:rPr>
        <w:t>O&amp;M)/F.rz-hyd/D.No.141/13,dt:06.08.2013.</w:t>
      </w:r>
    </w:p>
    <w:p w:rsidR="009459C9" w:rsidRDefault="009459C9" w:rsidP="009459C9">
      <w:pPr>
        <w:rPr>
          <w:rFonts w:ascii="Arial" w:hAnsi="Arial" w:cs="Arial"/>
          <w:sz w:val="20"/>
          <w:szCs w:val="20"/>
        </w:rPr>
      </w:pPr>
      <w:r>
        <w:rPr>
          <w:rFonts w:ascii="Arial" w:hAnsi="Arial" w:cs="Arial"/>
          <w:sz w:val="20"/>
          <w:szCs w:val="20"/>
        </w:rPr>
        <w:t xml:space="preserve">              4) </w:t>
      </w:r>
      <w:proofErr w:type="spellStart"/>
      <w:r>
        <w:rPr>
          <w:rFonts w:ascii="Arial" w:hAnsi="Arial" w:cs="Arial"/>
          <w:sz w:val="20"/>
          <w:szCs w:val="20"/>
        </w:rPr>
        <w:t>Lr</w:t>
      </w:r>
      <w:proofErr w:type="spellEnd"/>
      <w:r>
        <w:rPr>
          <w:rFonts w:ascii="Arial" w:hAnsi="Arial" w:cs="Arial"/>
          <w:sz w:val="20"/>
          <w:szCs w:val="20"/>
        </w:rPr>
        <w:t xml:space="preserve"> No. CE/RZ/</w:t>
      </w:r>
      <w:proofErr w:type="spellStart"/>
      <w:r>
        <w:rPr>
          <w:rFonts w:ascii="Arial" w:hAnsi="Arial" w:cs="Arial"/>
          <w:sz w:val="20"/>
          <w:szCs w:val="20"/>
        </w:rPr>
        <w:t>Hyd</w:t>
      </w:r>
      <w:proofErr w:type="spellEnd"/>
      <w:r>
        <w:rPr>
          <w:rFonts w:ascii="Arial" w:hAnsi="Arial" w:cs="Arial"/>
          <w:sz w:val="20"/>
          <w:szCs w:val="20"/>
        </w:rPr>
        <w:t>/</w:t>
      </w:r>
      <w:proofErr w:type="gramStart"/>
      <w:r>
        <w:rPr>
          <w:rFonts w:ascii="Arial" w:hAnsi="Arial" w:cs="Arial"/>
          <w:sz w:val="20"/>
          <w:szCs w:val="20"/>
        </w:rPr>
        <w:t>ADE(</w:t>
      </w:r>
      <w:proofErr w:type="gramEnd"/>
      <w:r>
        <w:rPr>
          <w:rFonts w:ascii="Arial" w:hAnsi="Arial" w:cs="Arial"/>
          <w:sz w:val="20"/>
          <w:szCs w:val="20"/>
        </w:rPr>
        <w:t>O&amp;M)/AE-I/ F. / D No. 1969/13,Dt 03-09-2013.</w:t>
      </w:r>
    </w:p>
    <w:p w:rsidR="009459C9" w:rsidRDefault="009459C9" w:rsidP="009459C9">
      <w:pPr>
        <w:rPr>
          <w:rFonts w:ascii="Arial" w:hAnsi="Arial" w:cs="Arial"/>
          <w:sz w:val="20"/>
          <w:szCs w:val="20"/>
        </w:rPr>
      </w:pPr>
      <w:r>
        <w:rPr>
          <w:rFonts w:ascii="Arial" w:hAnsi="Arial" w:cs="Arial"/>
          <w:sz w:val="20"/>
          <w:szCs w:val="20"/>
        </w:rPr>
        <w:tab/>
        <w:t xml:space="preserve"> 5) Tender </w:t>
      </w:r>
      <w:proofErr w:type="spellStart"/>
      <w:r>
        <w:rPr>
          <w:rFonts w:ascii="Arial" w:hAnsi="Arial" w:cs="Arial"/>
          <w:sz w:val="20"/>
          <w:szCs w:val="20"/>
        </w:rPr>
        <w:t>Spec.NoCE</w:t>
      </w:r>
      <w:proofErr w:type="spellEnd"/>
      <w:r>
        <w:rPr>
          <w:rFonts w:ascii="Arial" w:hAnsi="Arial" w:cs="Arial"/>
          <w:sz w:val="20"/>
          <w:szCs w:val="20"/>
        </w:rPr>
        <w:t>/RZ/O&amp;M/e-13/2013-14.</w:t>
      </w:r>
    </w:p>
    <w:p w:rsidR="00E82DD9" w:rsidRDefault="00E82DD9" w:rsidP="009459C9"/>
    <w:p w:rsidR="007F37CB" w:rsidRDefault="002D160B" w:rsidP="002D160B">
      <w:pPr>
        <w:jc w:val="center"/>
      </w:pPr>
      <w:r>
        <w:t>*****</w:t>
      </w:r>
    </w:p>
    <w:p w:rsidR="007F37CB" w:rsidRDefault="007F37CB" w:rsidP="00476596">
      <w:pPr>
        <w:jc w:val="both"/>
      </w:pPr>
      <w:r>
        <w:tab/>
        <w:t xml:space="preserve">I acting for and on behalf of and by the order and direction of the APTRANSCO accept your quotation </w:t>
      </w:r>
      <w:r w:rsidR="00F17547">
        <w:t xml:space="preserve"> </w:t>
      </w:r>
      <w:r>
        <w:t xml:space="preserve"> for</w:t>
      </w:r>
      <w:r w:rsidR="00796501">
        <w:t xml:space="preserve"> </w:t>
      </w:r>
      <w:r w:rsidR="00476596">
        <w:t>supply of advanced polymer coating for the protection of Towers and Structures in chemically polluted environment</w:t>
      </w:r>
      <w:r w:rsidR="00476596">
        <w:rPr>
          <w:rFonts w:ascii="Arial" w:hAnsi="Arial" w:cs="Arial"/>
          <w:sz w:val="20"/>
          <w:szCs w:val="20"/>
        </w:rPr>
        <w:t xml:space="preserve"> at </w:t>
      </w:r>
      <w:r w:rsidR="00476596" w:rsidRPr="00D41E42">
        <w:t>Loc Nos. 37</w:t>
      </w:r>
      <w:r w:rsidR="00476596">
        <w:t>/1, 37/2, 37/3, 37/4, 40 and 41</w:t>
      </w:r>
      <w:r w:rsidR="00476596" w:rsidRPr="00803650">
        <w:t xml:space="preserve"> in </w:t>
      </w:r>
      <w:r w:rsidR="00476596">
        <w:t>1</w:t>
      </w:r>
      <w:r w:rsidR="00476596" w:rsidRPr="00D41E42">
        <w:t xml:space="preserve">32KV </w:t>
      </w:r>
      <w:proofErr w:type="spellStart"/>
      <w:r w:rsidR="00476596" w:rsidRPr="00D41E42">
        <w:t>Pashamailaram</w:t>
      </w:r>
      <w:proofErr w:type="spellEnd"/>
      <w:r w:rsidR="00476596" w:rsidRPr="00D41E42">
        <w:t>-VBC-</w:t>
      </w:r>
      <w:proofErr w:type="spellStart"/>
      <w:r w:rsidR="00476596" w:rsidRPr="00D41E42">
        <w:t>Kandi</w:t>
      </w:r>
      <w:proofErr w:type="spellEnd"/>
      <w:r w:rsidR="00476596" w:rsidRPr="00D41E42">
        <w:t xml:space="preserve"> </w:t>
      </w:r>
      <w:proofErr w:type="spellStart"/>
      <w:r w:rsidR="00476596" w:rsidRPr="00D41E42">
        <w:t>Line</w:t>
      </w:r>
      <w:r w:rsidR="00476596">
        <w:rPr>
          <w:rFonts w:ascii="Arial" w:hAnsi="Arial" w:cs="Arial"/>
          <w:sz w:val="20"/>
          <w:szCs w:val="20"/>
        </w:rPr>
        <w:t>.</w:t>
      </w:r>
      <w:r>
        <w:t>as</w:t>
      </w:r>
      <w:proofErr w:type="spellEnd"/>
      <w:r>
        <w:t xml:space="preserve"> per the terms and conditions set out in this order.</w:t>
      </w:r>
    </w:p>
    <w:p w:rsidR="007F37CB" w:rsidRPr="00476596" w:rsidRDefault="007F37CB" w:rsidP="001541CF">
      <w:pPr>
        <w:jc w:val="both"/>
        <w:rPr>
          <w:sz w:val="18"/>
        </w:rPr>
      </w:pPr>
    </w:p>
    <w:p w:rsidR="00F265F1" w:rsidRDefault="007F37CB" w:rsidP="001541CF">
      <w:pPr>
        <w:pStyle w:val="ListParagraph"/>
        <w:numPr>
          <w:ilvl w:val="0"/>
          <w:numId w:val="1"/>
        </w:numPr>
        <w:jc w:val="both"/>
      </w:pPr>
      <w:r w:rsidRPr="00476596">
        <w:rPr>
          <w:b/>
        </w:rPr>
        <w:t>Acceptance :</w:t>
      </w:r>
      <w:r>
        <w:t xml:space="preserve">  I acting for and on behalf of the Transmission Corporation of Andhra Pradesh Limited accept the rates for </w:t>
      </w:r>
      <w:r w:rsidR="00476596">
        <w:t>supply of advanced polymer coating for the protection of Towers and Structures in chemically polluted environment</w:t>
      </w:r>
      <w:r w:rsidR="00476596">
        <w:rPr>
          <w:rFonts w:ascii="Arial" w:hAnsi="Arial" w:cs="Arial"/>
          <w:sz w:val="20"/>
          <w:szCs w:val="20"/>
        </w:rPr>
        <w:t xml:space="preserve"> at </w:t>
      </w:r>
      <w:r w:rsidR="00476596" w:rsidRPr="00D41E42">
        <w:t>Loc Nos. 37</w:t>
      </w:r>
      <w:r w:rsidR="00476596">
        <w:t>/1, 37/2, 37/3, 37/4, 40 and 41</w:t>
      </w:r>
      <w:r w:rsidR="00476596" w:rsidRPr="00803650">
        <w:t xml:space="preserve"> in </w:t>
      </w:r>
      <w:r w:rsidR="00476596">
        <w:t>1</w:t>
      </w:r>
      <w:r w:rsidR="00476596" w:rsidRPr="00D41E42">
        <w:t xml:space="preserve">32KV </w:t>
      </w:r>
      <w:proofErr w:type="spellStart"/>
      <w:r w:rsidR="00476596" w:rsidRPr="00D41E42">
        <w:t>Pashamailaram</w:t>
      </w:r>
      <w:proofErr w:type="spellEnd"/>
      <w:r w:rsidR="00476596" w:rsidRPr="00D41E42">
        <w:t>-VBC-</w:t>
      </w:r>
      <w:proofErr w:type="spellStart"/>
      <w:r w:rsidR="00476596" w:rsidRPr="00D41E42">
        <w:t>Kandi</w:t>
      </w:r>
      <w:proofErr w:type="spellEnd"/>
      <w:r w:rsidR="00476596" w:rsidRPr="00D41E42">
        <w:t xml:space="preserve"> Line</w:t>
      </w:r>
      <w:r w:rsidR="00476596">
        <w:t>.</w:t>
      </w:r>
    </w:p>
    <w:p w:rsidR="009459C9" w:rsidRPr="00476596" w:rsidRDefault="009459C9" w:rsidP="009459C9">
      <w:pPr>
        <w:pStyle w:val="ListParagraph"/>
        <w:jc w:val="both"/>
        <w:rPr>
          <w:sz w:val="16"/>
        </w:rPr>
      </w:pPr>
    </w:p>
    <w:p w:rsidR="00E60ECF" w:rsidRDefault="00E60ECF" w:rsidP="001541CF">
      <w:pPr>
        <w:pStyle w:val="ListParagraph"/>
        <w:numPr>
          <w:ilvl w:val="0"/>
          <w:numId w:val="1"/>
        </w:numPr>
        <w:jc w:val="both"/>
      </w:pPr>
      <w:proofErr w:type="gramStart"/>
      <w:r w:rsidRPr="00476596">
        <w:rPr>
          <w:b/>
        </w:rPr>
        <w:t>Prices :</w:t>
      </w:r>
      <w:proofErr w:type="gramEnd"/>
      <w:r>
        <w:t xml:space="preserve">  The prices</w:t>
      </w:r>
      <w:r w:rsidR="00F17547">
        <w:t xml:space="preserve"> noted</w:t>
      </w:r>
      <w:r>
        <w:t xml:space="preserve"> below are FIRM in Indian Rupees, F.O.R. destination and exclusive of Packing &amp; Forwarding, Excise Duty, CST (As per the schedule of materials and prices</w:t>
      </w:r>
      <w:r w:rsidR="007C776C">
        <w:t>)</w:t>
      </w:r>
      <w:r>
        <w:t>.</w:t>
      </w:r>
    </w:p>
    <w:p w:rsidR="00F265F1" w:rsidRPr="00476596" w:rsidRDefault="00F265F1" w:rsidP="001541CF">
      <w:pPr>
        <w:pStyle w:val="ListParagraph"/>
        <w:jc w:val="both"/>
        <w:rPr>
          <w:sz w:val="16"/>
        </w:rPr>
      </w:pPr>
    </w:p>
    <w:p w:rsidR="00E60ECF" w:rsidRDefault="00E60ECF" w:rsidP="001541CF">
      <w:pPr>
        <w:pStyle w:val="ListParagraph"/>
        <w:numPr>
          <w:ilvl w:val="0"/>
          <w:numId w:val="1"/>
        </w:numPr>
        <w:jc w:val="both"/>
      </w:pPr>
      <w:proofErr w:type="gramStart"/>
      <w:r w:rsidRPr="00476596">
        <w:rPr>
          <w:b/>
        </w:rPr>
        <w:t>Despatch :</w:t>
      </w:r>
      <w:proofErr w:type="gramEnd"/>
      <w:r>
        <w:t xml:space="preserve"> Please arrange to supply of the articles </w:t>
      </w:r>
      <w:r w:rsidR="001541CF">
        <w:t>specified</w:t>
      </w:r>
      <w:r>
        <w:t xml:space="preserve"> herein and despatch them by goods / passenger train / road by freight prepaid to the persons and stations noted in the despatch instructions elucidated in the purchase order.</w:t>
      </w:r>
    </w:p>
    <w:p w:rsidR="00D8654C" w:rsidRPr="00476596" w:rsidRDefault="00D8654C" w:rsidP="00D8654C">
      <w:pPr>
        <w:pStyle w:val="ListParagraph"/>
        <w:jc w:val="both"/>
        <w:rPr>
          <w:sz w:val="14"/>
        </w:rPr>
      </w:pPr>
    </w:p>
    <w:p w:rsidR="00E60ECF" w:rsidRDefault="00E60ECF" w:rsidP="001541CF">
      <w:pPr>
        <w:pStyle w:val="ListParagraph"/>
        <w:numPr>
          <w:ilvl w:val="0"/>
          <w:numId w:val="1"/>
        </w:numPr>
        <w:jc w:val="both"/>
      </w:pPr>
      <w:r w:rsidRPr="00476596">
        <w:rPr>
          <w:b/>
        </w:rPr>
        <w:t>Acknowledgement :</w:t>
      </w:r>
      <w:r>
        <w:t xml:space="preserve">  The railway receipt / lorry receipt should be sent to the persons noted against each item and should be accompanied by two copies of the invoice / </w:t>
      </w:r>
      <w:proofErr w:type="spellStart"/>
      <w:r>
        <w:t>challan</w:t>
      </w:r>
      <w:proofErr w:type="spellEnd"/>
      <w:r>
        <w:t>, one of which will be returned to you directly in token of receipt of the goods.</w:t>
      </w:r>
    </w:p>
    <w:p w:rsidR="00F265F1" w:rsidRPr="00476596" w:rsidRDefault="00F265F1" w:rsidP="001541CF">
      <w:pPr>
        <w:pStyle w:val="ListParagraph"/>
        <w:jc w:val="both"/>
        <w:rPr>
          <w:sz w:val="16"/>
        </w:rPr>
      </w:pPr>
    </w:p>
    <w:p w:rsidR="00E60ECF" w:rsidRDefault="00E60ECF" w:rsidP="001541CF">
      <w:pPr>
        <w:pStyle w:val="ListParagraph"/>
        <w:numPr>
          <w:ilvl w:val="0"/>
          <w:numId w:val="1"/>
        </w:numPr>
        <w:jc w:val="both"/>
      </w:pPr>
      <w:r w:rsidRPr="00476596">
        <w:rPr>
          <w:b/>
        </w:rPr>
        <w:t xml:space="preserve">Loss or </w:t>
      </w:r>
      <w:proofErr w:type="gramStart"/>
      <w:r w:rsidRPr="00476596">
        <w:rPr>
          <w:b/>
        </w:rPr>
        <w:t>Damage  :</w:t>
      </w:r>
      <w:proofErr w:type="gramEnd"/>
      <w:r>
        <w:t xml:space="preserve">  External damages or shortages that are prima-facie due t</w:t>
      </w:r>
      <w:r w:rsidR="00727E21">
        <w:t>o</w:t>
      </w:r>
      <w:r>
        <w:t xml:space="preserve"> the result of rough handling in transit or due to defective packing will be intimated to you within a fortnight of receipt of materials, shortages if any, which cannot ordinarily be detected on a superficial visual examination due to bad handling in transit or defective packing or other reasons, would be intimated within two months from the date of receipt of these articles.  In such case defective materials should be replaced by you at free of cost.</w:t>
      </w:r>
    </w:p>
    <w:p w:rsidR="00F265F1" w:rsidRDefault="00F265F1" w:rsidP="001541CF">
      <w:pPr>
        <w:jc w:val="both"/>
      </w:pPr>
    </w:p>
    <w:p w:rsidR="00F265F1" w:rsidRDefault="00F265F1" w:rsidP="00F265F1"/>
    <w:p w:rsidR="00F265F1" w:rsidRDefault="00F265F1" w:rsidP="00F265F1"/>
    <w:p w:rsidR="00E60ECF" w:rsidRPr="00476596" w:rsidRDefault="00E60ECF" w:rsidP="007F37CB">
      <w:pPr>
        <w:pStyle w:val="ListParagraph"/>
        <w:numPr>
          <w:ilvl w:val="0"/>
          <w:numId w:val="1"/>
        </w:numPr>
        <w:rPr>
          <w:b/>
        </w:rPr>
      </w:pPr>
      <w:r w:rsidRPr="00476596">
        <w:rPr>
          <w:b/>
        </w:rPr>
        <w:t xml:space="preserve">Schedule of Materials and Prices:  </w:t>
      </w:r>
    </w:p>
    <w:tbl>
      <w:tblPr>
        <w:tblpPr w:leftFromText="180" w:rightFromText="180" w:vertAnchor="text" w:horzAnchor="margin" w:tblpXSpec="center" w:tblpY="15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1810"/>
        <w:gridCol w:w="2175"/>
        <w:gridCol w:w="1182"/>
        <w:gridCol w:w="3384"/>
      </w:tblGrid>
      <w:tr w:rsidR="00D07A85" w:rsidRPr="002D3089" w:rsidTr="00F13580">
        <w:trPr>
          <w:trHeight w:val="642"/>
        </w:trPr>
        <w:tc>
          <w:tcPr>
            <w:tcW w:w="0" w:type="auto"/>
          </w:tcPr>
          <w:p w:rsidR="00D07A85" w:rsidRPr="002D3089" w:rsidRDefault="00D07A85" w:rsidP="00D07A85">
            <w:pPr>
              <w:rPr>
                <w:rFonts w:ascii="Calibri" w:hAnsi="Calibri"/>
                <w:b/>
              </w:rPr>
            </w:pPr>
            <w:proofErr w:type="spellStart"/>
            <w:r w:rsidRPr="002D3089">
              <w:rPr>
                <w:rFonts w:ascii="Calibri" w:hAnsi="Calibri"/>
                <w:b/>
              </w:rPr>
              <w:t>Sno</w:t>
            </w:r>
            <w:proofErr w:type="spellEnd"/>
          </w:p>
        </w:tc>
        <w:tc>
          <w:tcPr>
            <w:tcW w:w="0" w:type="auto"/>
          </w:tcPr>
          <w:p w:rsidR="00D07A85" w:rsidRPr="002D3089" w:rsidRDefault="00D07A85" w:rsidP="00D07A85">
            <w:pPr>
              <w:rPr>
                <w:rFonts w:ascii="Calibri" w:hAnsi="Calibri"/>
                <w:b/>
              </w:rPr>
            </w:pPr>
            <w:r w:rsidRPr="002D3089">
              <w:rPr>
                <w:rFonts w:ascii="Calibri" w:hAnsi="Calibri"/>
                <w:b/>
              </w:rPr>
              <w:t>Description</w:t>
            </w:r>
          </w:p>
        </w:tc>
        <w:tc>
          <w:tcPr>
            <w:tcW w:w="0" w:type="auto"/>
          </w:tcPr>
          <w:p w:rsidR="00D07A85" w:rsidRPr="002D3089" w:rsidRDefault="00D07A85" w:rsidP="00D07A85">
            <w:pPr>
              <w:rPr>
                <w:rFonts w:ascii="Calibri" w:hAnsi="Calibri"/>
                <w:b/>
              </w:rPr>
            </w:pPr>
            <w:r w:rsidRPr="002D3089">
              <w:rPr>
                <w:rFonts w:ascii="Calibri" w:hAnsi="Calibri"/>
                <w:b/>
              </w:rPr>
              <w:t xml:space="preserve">Unit Price Per </w:t>
            </w:r>
            <w:proofErr w:type="spellStart"/>
            <w:r w:rsidRPr="002D3089">
              <w:rPr>
                <w:rFonts w:ascii="Calibri" w:hAnsi="Calibri"/>
                <w:b/>
              </w:rPr>
              <w:t>Liter</w:t>
            </w:r>
            <w:proofErr w:type="spellEnd"/>
            <w:r w:rsidRPr="002D3089">
              <w:rPr>
                <w:rFonts w:ascii="Calibri" w:hAnsi="Calibri"/>
                <w:b/>
              </w:rPr>
              <w:t xml:space="preserve"> </w:t>
            </w:r>
          </w:p>
          <w:p w:rsidR="00D07A85" w:rsidRPr="002D3089" w:rsidRDefault="00D07A85" w:rsidP="00D07A85">
            <w:pPr>
              <w:rPr>
                <w:rFonts w:ascii="Calibri" w:hAnsi="Calibri"/>
                <w:b/>
              </w:rPr>
            </w:pPr>
          </w:p>
        </w:tc>
        <w:tc>
          <w:tcPr>
            <w:tcW w:w="0" w:type="auto"/>
          </w:tcPr>
          <w:p w:rsidR="00D07A85" w:rsidRPr="002D3089" w:rsidRDefault="00D07A85" w:rsidP="00D07A85">
            <w:pPr>
              <w:rPr>
                <w:rFonts w:ascii="Calibri" w:hAnsi="Calibri"/>
                <w:b/>
              </w:rPr>
            </w:pPr>
            <w:r w:rsidRPr="002D3089">
              <w:rPr>
                <w:rFonts w:ascii="Calibri" w:hAnsi="Calibri"/>
                <w:b/>
              </w:rPr>
              <w:t>Quantity</w:t>
            </w:r>
          </w:p>
          <w:p w:rsidR="00D07A85" w:rsidRPr="002D3089" w:rsidRDefault="00D07A85" w:rsidP="00D07A85">
            <w:pPr>
              <w:rPr>
                <w:rFonts w:ascii="Calibri" w:hAnsi="Calibri"/>
                <w:b/>
              </w:rPr>
            </w:pPr>
            <w:r w:rsidRPr="002D3089">
              <w:rPr>
                <w:rFonts w:ascii="Calibri" w:hAnsi="Calibri"/>
                <w:b/>
              </w:rPr>
              <w:t>Required</w:t>
            </w:r>
          </w:p>
        </w:tc>
        <w:tc>
          <w:tcPr>
            <w:tcW w:w="3006" w:type="dxa"/>
          </w:tcPr>
          <w:p w:rsidR="00D07A85" w:rsidRPr="002D3089" w:rsidRDefault="00D07A85" w:rsidP="00D07A85">
            <w:pPr>
              <w:rPr>
                <w:rFonts w:ascii="Calibri" w:hAnsi="Calibri"/>
                <w:b/>
              </w:rPr>
            </w:pPr>
            <w:r w:rsidRPr="002D3089">
              <w:rPr>
                <w:rFonts w:ascii="Calibri" w:hAnsi="Calibri"/>
                <w:b/>
              </w:rPr>
              <w:t>Total Price</w:t>
            </w:r>
          </w:p>
          <w:p w:rsidR="00D07A85" w:rsidRPr="002D3089" w:rsidRDefault="00D07A85" w:rsidP="00D07A85">
            <w:pPr>
              <w:rPr>
                <w:rFonts w:ascii="Calibri" w:hAnsi="Calibri"/>
                <w:b/>
              </w:rPr>
            </w:pPr>
            <w:r w:rsidRPr="002D3089">
              <w:rPr>
                <w:rFonts w:ascii="Calibri" w:hAnsi="Calibri"/>
                <w:b/>
              </w:rPr>
              <w:t>Rs.</w:t>
            </w:r>
          </w:p>
        </w:tc>
      </w:tr>
      <w:tr w:rsidR="00D07A85" w:rsidRPr="002D3089" w:rsidTr="00F13580">
        <w:trPr>
          <w:trHeight w:val="312"/>
        </w:trPr>
        <w:tc>
          <w:tcPr>
            <w:tcW w:w="0" w:type="auto"/>
          </w:tcPr>
          <w:p w:rsidR="00D07A85" w:rsidRPr="002D3089" w:rsidRDefault="00D07A85" w:rsidP="00D07A85">
            <w:pPr>
              <w:rPr>
                <w:rFonts w:ascii="Calibri" w:hAnsi="Calibri"/>
              </w:rPr>
            </w:pPr>
            <w:r w:rsidRPr="002D3089">
              <w:rPr>
                <w:rFonts w:ascii="Calibri" w:hAnsi="Calibri"/>
              </w:rPr>
              <w:t>01</w:t>
            </w:r>
          </w:p>
        </w:tc>
        <w:tc>
          <w:tcPr>
            <w:tcW w:w="0" w:type="auto"/>
          </w:tcPr>
          <w:p w:rsidR="00D07A85" w:rsidRPr="002D3089" w:rsidRDefault="00D07A85" w:rsidP="00D07A85">
            <w:pPr>
              <w:rPr>
                <w:rFonts w:ascii="Calibri" w:hAnsi="Calibri"/>
                <w:b/>
              </w:rPr>
            </w:pPr>
            <w:proofErr w:type="spellStart"/>
            <w:r w:rsidRPr="002D3089">
              <w:rPr>
                <w:rFonts w:ascii="Calibri" w:hAnsi="Calibri"/>
                <w:b/>
              </w:rPr>
              <w:t>ProCoat</w:t>
            </w:r>
            <w:proofErr w:type="spellEnd"/>
            <w:r w:rsidRPr="002D3089">
              <w:rPr>
                <w:rFonts w:ascii="Calibri" w:hAnsi="Calibri"/>
                <w:b/>
              </w:rPr>
              <w:t xml:space="preserve"> </w:t>
            </w:r>
            <w:r w:rsidR="00F17547">
              <w:rPr>
                <w:rFonts w:ascii="Calibri" w:hAnsi="Calibri"/>
                <w:b/>
              </w:rPr>
              <w:t>–</w:t>
            </w:r>
            <w:r w:rsidRPr="002D3089">
              <w:rPr>
                <w:rFonts w:ascii="Calibri" w:hAnsi="Calibri"/>
                <w:b/>
              </w:rPr>
              <w:t xml:space="preserve"> 1521</w:t>
            </w:r>
          </w:p>
        </w:tc>
        <w:tc>
          <w:tcPr>
            <w:tcW w:w="0" w:type="auto"/>
          </w:tcPr>
          <w:p w:rsidR="00D07A85" w:rsidRPr="002D3089" w:rsidRDefault="00B41460" w:rsidP="00D07A85">
            <w:pPr>
              <w:rPr>
                <w:rFonts w:ascii="Calibri" w:hAnsi="Calibri"/>
                <w:b/>
              </w:rPr>
            </w:pPr>
            <w:r>
              <w:rPr>
                <w:rFonts w:ascii="Calibri" w:hAnsi="Calibri"/>
                <w:b/>
              </w:rPr>
              <w:t>Rs.3,687.7</w:t>
            </w:r>
            <w:r w:rsidR="00F17547">
              <w:rPr>
                <w:rFonts w:ascii="Calibri" w:hAnsi="Calibri"/>
                <w:b/>
              </w:rPr>
              <w:t>5</w:t>
            </w:r>
          </w:p>
        </w:tc>
        <w:tc>
          <w:tcPr>
            <w:tcW w:w="0" w:type="auto"/>
          </w:tcPr>
          <w:p w:rsidR="00D07A85" w:rsidRPr="002D3089" w:rsidRDefault="00F13580" w:rsidP="00D07A85">
            <w:pPr>
              <w:rPr>
                <w:rFonts w:ascii="Calibri" w:hAnsi="Calibri"/>
              </w:rPr>
            </w:pPr>
            <w:r>
              <w:rPr>
                <w:rFonts w:ascii="Calibri" w:hAnsi="Calibri"/>
              </w:rPr>
              <w:t>225</w:t>
            </w:r>
            <w:r w:rsidR="00041844">
              <w:rPr>
                <w:rFonts w:ascii="Calibri" w:hAnsi="Calibri"/>
              </w:rPr>
              <w:t xml:space="preserve"> lit</w:t>
            </w:r>
          </w:p>
        </w:tc>
        <w:tc>
          <w:tcPr>
            <w:tcW w:w="3006" w:type="dxa"/>
          </w:tcPr>
          <w:p w:rsidR="00D07A85" w:rsidRPr="002D3089" w:rsidRDefault="00F13580" w:rsidP="00F13580">
            <w:pPr>
              <w:rPr>
                <w:rFonts w:ascii="Calibri" w:hAnsi="Calibri"/>
              </w:rPr>
            </w:pPr>
            <w:r>
              <w:rPr>
                <w:rFonts w:ascii="Calibri" w:hAnsi="Calibri"/>
              </w:rPr>
              <w:t>829743.75</w:t>
            </w:r>
          </w:p>
        </w:tc>
      </w:tr>
      <w:tr w:rsidR="00D07A85" w:rsidRPr="002D3089" w:rsidTr="00F13580">
        <w:trPr>
          <w:trHeight w:val="329"/>
        </w:trPr>
        <w:tc>
          <w:tcPr>
            <w:tcW w:w="0" w:type="auto"/>
            <w:gridSpan w:val="4"/>
          </w:tcPr>
          <w:p w:rsidR="00D07A85" w:rsidRPr="002D3089" w:rsidRDefault="00D07A85" w:rsidP="00D07A85">
            <w:pPr>
              <w:rPr>
                <w:rFonts w:ascii="Calibri" w:hAnsi="Calibri"/>
              </w:rPr>
            </w:pPr>
            <w:r w:rsidRPr="002D3089">
              <w:rPr>
                <w:rFonts w:ascii="Calibri" w:hAnsi="Calibri"/>
              </w:rPr>
              <w:t>+ Packing &amp; Forwarding extra @2.5% (on material cost)</w:t>
            </w:r>
          </w:p>
        </w:tc>
        <w:tc>
          <w:tcPr>
            <w:tcW w:w="3006" w:type="dxa"/>
          </w:tcPr>
          <w:p w:rsidR="00D07A85" w:rsidRPr="002D3089" w:rsidRDefault="00F13580" w:rsidP="00B41460">
            <w:pPr>
              <w:tabs>
                <w:tab w:val="center" w:pos="1395"/>
              </w:tabs>
              <w:rPr>
                <w:rFonts w:ascii="Calibri" w:hAnsi="Calibri"/>
              </w:rPr>
            </w:pPr>
            <w:r>
              <w:rPr>
                <w:rFonts w:ascii="Calibri" w:hAnsi="Calibri"/>
              </w:rPr>
              <w:t>20743.59</w:t>
            </w:r>
          </w:p>
        </w:tc>
      </w:tr>
      <w:tr w:rsidR="00D07A85" w:rsidRPr="002D3089" w:rsidTr="00F13580">
        <w:trPr>
          <w:trHeight w:val="329"/>
        </w:trPr>
        <w:tc>
          <w:tcPr>
            <w:tcW w:w="0" w:type="auto"/>
            <w:gridSpan w:val="4"/>
          </w:tcPr>
          <w:p w:rsidR="00D07A85" w:rsidRPr="002D3089" w:rsidRDefault="00D07A85" w:rsidP="00CA035F">
            <w:pPr>
              <w:rPr>
                <w:rFonts w:ascii="Calibri" w:hAnsi="Calibri"/>
              </w:rPr>
            </w:pPr>
            <w:r w:rsidRPr="002D3089">
              <w:rPr>
                <w:rFonts w:ascii="Calibri" w:hAnsi="Calibri"/>
              </w:rPr>
              <w:t>+ Excise Duty @</w:t>
            </w:r>
            <w:r w:rsidR="00F17547">
              <w:rPr>
                <w:rFonts w:ascii="Calibri" w:hAnsi="Calibri"/>
              </w:rPr>
              <w:t>1</w:t>
            </w:r>
            <w:r w:rsidR="00CA035F">
              <w:rPr>
                <w:rFonts w:ascii="Calibri" w:hAnsi="Calibri"/>
              </w:rPr>
              <w:t>2</w:t>
            </w:r>
            <w:r w:rsidR="00F17547">
              <w:rPr>
                <w:rFonts w:ascii="Calibri" w:hAnsi="Calibri"/>
              </w:rPr>
              <w:t>.3</w:t>
            </w:r>
            <w:r w:rsidR="00CA035F">
              <w:rPr>
                <w:rFonts w:ascii="Calibri" w:hAnsi="Calibri"/>
              </w:rPr>
              <w:t>6</w:t>
            </w:r>
            <w:r w:rsidRPr="002D3089">
              <w:rPr>
                <w:rFonts w:ascii="Calibri" w:hAnsi="Calibri"/>
              </w:rPr>
              <w:t>% (on material + P&amp;F charges)</w:t>
            </w:r>
          </w:p>
        </w:tc>
        <w:tc>
          <w:tcPr>
            <w:tcW w:w="3006" w:type="dxa"/>
          </w:tcPr>
          <w:p w:rsidR="00D07A85" w:rsidRPr="002D3089" w:rsidRDefault="00F13580" w:rsidP="00F17547">
            <w:pPr>
              <w:rPr>
                <w:rFonts w:ascii="Calibri" w:hAnsi="Calibri"/>
              </w:rPr>
            </w:pPr>
            <w:r>
              <w:rPr>
                <w:rFonts w:ascii="Calibri" w:hAnsi="Calibri"/>
              </w:rPr>
              <w:t>105120.23</w:t>
            </w:r>
          </w:p>
        </w:tc>
      </w:tr>
      <w:tr w:rsidR="00D07A85" w:rsidRPr="002D3089" w:rsidTr="00F13580">
        <w:trPr>
          <w:trHeight w:val="329"/>
        </w:trPr>
        <w:tc>
          <w:tcPr>
            <w:tcW w:w="0" w:type="auto"/>
            <w:gridSpan w:val="4"/>
          </w:tcPr>
          <w:p w:rsidR="00D07A85" w:rsidRPr="002D3089" w:rsidRDefault="00D07A85" w:rsidP="00D07A85">
            <w:pPr>
              <w:rPr>
                <w:rFonts w:ascii="Calibri" w:hAnsi="Calibri"/>
              </w:rPr>
            </w:pPr>
            <w:r w:rsidRPr="002D3089">
              <w:rPr>
                <w:rFonts w:ascii="Calibri" w:hAnsi="Calibri"/>
              </w:rPr>
              <w:t>+ CST @2% against form C (on material + P&amp;F + ED)</w:t>
            </w:r>
          </w:p>
        </w:tc>
        <w:tc>
          <w:tcPr>
            <w:tcW w:w="3006" w:type="dxa"/>
          </w:tcPr>
          <w:p w:rsidR="00D07A85" w:rsidRPr="002D3089" w:rsidRDefault="00F13580" w:rsidP="00F17547">
            <w:pPr>
              <w:rPr>
                <w:rFonts w:ascii="Calibri" w:hAnsi="Calibri"/>
              </w:rPr>
            </w:pPr>
            <w:r>
              <w:rPr>
                <w:rFonts w:ascii="Calibri" w:hAnsi="Calibri"/>
              </w:rPr>
              <w:t>19112.15</w:t>
            </w:r>
          </w:p>
        </w:tc>
      </w:tr>
      <w:tr w:rsidR="00D07A85" w:rsidRPr="002D3089" w:rsidTr="00F13580">
        <w:trPr>
          <w:trHeight w:val="329"/>
        </w:trPr>
        <w:tc>
          <w:tcPr>
            <w:tcW w:w="0" w:type="auto"/>
            <w:gridSpan w:val="4"/>
          </w:tcPr>
          <w:p w:rsidR="00D07A85" w:rsidRPr="002D3089" w:rsidRDefault="00D07A85" w:rsidP="00D07A85">
            <w:pPr>
              <w:rPr>
                <w:rFonts w:ascii="Calibri" w:hAnsi="Calibri"/>
                <w:b/>
              </w:rPr>
            </w:pPr>
            <w:r w:rsidRPr="002D3089">
              <w:rPr>
                <w:rFonts w:ascii="Calibri" w:hAnsi="Calibri"/>
                <w:b/>
              </w:rPr>
              <w:t>Total material cost including all taxes</w:t>
            </w:r>
          </w:p>
        </w:tc>
        <w:tc>
          <w:tcPr>
            <w:tcW w:w="3006" w:type="dxa"/>
          </w:tcPr>
          <w:p w:rsidR="00D07A85" w:rsidRPr="002D3089" w:rsidRDefault="00F13580" w:rsidP="00F17547">
            <w:pPr>
              <w:rPr>
                <w:rFonts w:ascii="Calibri" w:hAnsi="Calibri"/>
                <w:b/>
              </w:rPr>
            </w:pPr>
            <w:r>
              <w:rPr>
                <w:rFonts w:ascii="Calibri" w:hAnsi="Calibri"/>
                <w:b/>
              </w:rPr>
              <w:t>9,74,720.00</w:t>
            </w:r>
          </w:p>
        </w:tc>
      </w:tr>
      <w:tr w:rsidR="00D07A85" w:rsidRPr="002D3089" w:rsidTr="00D07A85">
        <w:trPr>
          <w:trHeight w:val="329"/>
        </w:trPr>
        <w:tc>
          <w:tcPr>
            <w:tcW w:w="9180" w:type="dxa"/>
            <w:gridSpan w:val="5"/>
          </w:tcPr>
          <w:p w:rsidR="00D07A85" w:rsidRPr="002D3089" w:rsidRDefault="00D07A85" w:rsidP="00F13580">
            <w:pPr>
              <w:rPr>
                <w:rFonts w:ascii="Calibri" w:hAnsi="Calibri"/>
                <w:b/>
              </w:rPr>
            </w:pPr>
            <w:r>
              <w:rPr>
                <w:rFonts w:ascii="Calibri" w:hAnsi="Calibri"/>
                <w:b/>
              </w:rPr>
              <w:t xml:space="preserve">(Rupees </w:t>
            </w:r>
            <w:r w:rsidR="00F944F3">
              <w:rPr>
                <w:rFonts w:ascii="Calibri" w:hAnsi="Calibri"/>
                <w:b/>
              </w:rPr>
              <w:t xml:space="preserve"> </w:t>
            </w:r>
            <w:r w:rsidR="00F13580">
              <w:rPr>
                <w:rFonts w:ascii="Calibri" w:hAnsi="Calibri"/>
                <w:b/>
              </w:rPr>
              <w:t>Nine</w:t>
            </w:r>
            <w:r w:rsidR="00F944F3">
              <w:rPr>
                <w:rFonts w:ascii="Calibri" w:hAnsi="Calibri"/>
                <w:b/>
              </w:rPr>
              <w:t xml:space="preserve"> </w:t>
            </w:r>
            <w:proofErr w:type="spellStart"/>
            <w:r w:rsidR="00F944F3">
              <w:rPr>
                <w:rFonts w:ascii="Calibri" w:hAnsi="Calibri"/>
                <w:b/>
              </w:rPr>
              <w:t>Lakhs</w:t>
            </w:r>
            <w:proofErr w:type="spellEnd"/>
            <w:r w:rsidR="00F944F3">
              <w:rPr>
                <w:rFonts w:ascii="Calibri" w:hAnsi="Calibri"/>
                <w:b/>
              </w:rPr>
              <w:t xml:space="preserve"> </w:t>
            </w:r>
            <w:r w:rsidR="00F13580">
              <w:rPr>
                <w:rFonts w:ascii="Calibri" w:hAnsi="Calibri"/>
                <w:b/>
              </w:rPr>
              <w:t>Seventy Four</w:t>
            </w:r>
            <w:r w:rsidR="00F944F3">
              <w:rPr>
                <w:rFonts w:ascii="Calibri" w:hAnsi="Calibri"/>
                <w:b/>
              </w:rPr>
              <w:t xml:space="preserve"> Thousands </w:t>
            </w:r>
            <w:r w:rsidR="00F13580">
              <w:rPr>
                <w:rFonts w:ascii="Calibri" w:hAnsi="Calibri"/>
                <w:b/>
              </w:rPr>
              <w:t xml:space="preserve">Seven Hundred </w:t>
            </w:r>
            <w:r w:rsidR="00F944F3">
              <w:rPr>
                <w:rFonts w:ascii="Calibri" w:hAnsi="Calibri"/>
                <w:b/>
              </w:rPr>
              <w:t xml:space="preserve">And </w:t>
            </w:r>
            <w:r w:rsidR="00F13580">
              <w:rPr>
                <w:rFonts w:ascii="Calibri" w:hAnsi="Calibri"/>
                <w:b/>
              </w:rPr>
              <w:t xml:space="preserve">Twenty </w:t>
            </w:r>
            <w:r w:rsidR="00F944F3">
              <w:rPr>
                <w:rFonts w:ascii="Calibri" w:hAnsi="Calibri"/>
                <w:b/>
              </w:rPr>
              <w:t xml:space="preserve"> </w:t>
            </w:r>
            <w:r>
              <w:rPr>
                <w:rFonts w:ascii="Calibri" w:hAnsi="Calibri"/>
                <w:b/>
              </w:rPr>
              <w:t>only)</w:t>
            </w:r>
            <w:r w:rsidR="00551B21">
              <w:rPr>
                <w:rFonts w:ascii="Calibri" w:hAnsi="Calibri"/>
                <w:b/>
              </w:rPr>
              <w:t xml:space="preserve">  </w:t>
            </w:r>
          </w:p>
        </w:tc>
      </w:tr>
    </w:tbl>
    <w:p w:rsidR="009421DF" w:rsidRDefault="009421DF" w:rsidP="009421DF">
      <w:pPr>
        <w:pStyle w:val="ListParagraph"/>
      </w:pPr>
    </w:p>
    <w:p w:rsidR="005E57C7" w:rsidRDefault="009421DF" w:rsidP="005E57C7">
      <w:pPr>
        <w:pStyle w:val="ListParagraph"/>
        <w:numPr>
          <w:ilvl w:val="0"/>
          <w:numId w:val="1"/>
        </w:numPr>
        <w:jc w:val="both"/>
      </w:pPr>
      <w:r w:rsidRPr="00476596">
        <w:rPr>
          <w:b/>
        </w:rPr>
        <w:t xml:space="preserve">Guarantee </w:t>
      </w:r>
      <w:proofErr w:type="gramStart"/>
      <w:r w:rsidRPr="00476596">
        <w:rPr>
          <w:b/>
        </w:rPr>
        <w:t>Period :</w:t>
      </w:r>
      <w:proofErr w:type="gramEnd"/>
      <w:r>
        <w:t xml:space="preserve">  The quality of materials have been guaranteed by you for any defects</w:t>
      </w:r>
      <w:r w:rsidR="005C7701">
        <w:t xml:space="preserve"> in terms of usability </w:t>
      </w:r>
      <w:r w:rsidR="00431DDB">
        <w:t xml:space="preserve"> for a period of </w:t>
      </w:r>
      <w:r w:rsidR="004B1E6F">
        <w:t xml:space="preserve">18 months from the date of receipt of materials at TLC/Stores, </w:t>
      </w:r>
      <w:proofErr w:type="spellStart"/>
      <w:r w:rsidR="004B1E6F">
        <w:t>Erragadda</w:t>
      </w:r>
      <w:proofErr w:type="spellEnd"/>
      <w:r w:rsidR="004B1E6F">
        <w:t xml:space="preserve">, Hyderabad. </w:t>
      </w:r>
    </w:p>
    <w:p w:rsidR="004B1E6F" w:rsidRDefault="004B1E6F" w:rsidP="004B1E6F">
      <w:pPr>
        <w:jc w:val="both"/>
      </w:pPr>
    </w:p>
    <w:p w:rsidR="00F265F1" w:rsidRDefault="009421DF" w:rsidP="006965D0">
      <w:pPr>
        <w:pStyle w:val="ListParagraph"/>
        <w:numPr>
          <w:ilvl w:val="0"/>
          <w:numId w:val="1"/>
        </w:numPr>
        <w:jc w:val="both"/>
      </w:pPr>
      <w:r w:rsidRPr="00476596">
        <w:rPr>
          <w:b/>
        </w:rPr>
        <w:t xml:space="preserve">Defective </w:t>
      </w:r>
      <w:proofErr w:type="gramStart"/>
      <w:r w:rsidRPr="00476596">
        <w:rPr>
          <w:b/>
        </w:rPr>
        <w:t>Supplies :</w:t>
      </w:r>
      <w:proofErr w:type="gramEnd"/>
      <w:r>
        <w:t xml:space="preserve">  If during the guarantee period any of the goods are found to be defective in material quality or workman ship, they shall be replaced by you free of cost.</w:t>
      </w:r>
    </w:p>
    <w:p w:rsidR="005E57C7" w:rsidRDefault="005E57C7" w:rsidP="005E57C7">
      <w:pPr>
        <w:pStyle w:val="ListParagraph"/>
      </w:pPr>
    </w:p>
    <w:p w:rsidR="005E57C7" w:rsidRDefault="005E57C7" w:rsidP="005E57C7">
      <w:pPr>
        <w:jc w:val="both"/>
      </w:pPr>
    </w:p>
    <w:p w:rsidR="005E57C7" w:rsidRPr="00476596" w:rsidRDefault="009421DF" w:rsidP="005E57C7">
      <w:pPr>
        <w:pStyle w:val="ListParagraph"/>
        <w:numPr>
          <w:ilvl w:val="0"/>
          <w:numId w:val="1"/>
        </w:numPr>
        <w:jc w:val="both"/>
        <w:rPr>
          <w:b/>
        </w:rPr>
      </w:pPr>
      <w:r w:rsidRPr="00476596">
        <w:rPr>
          <w:b/>
        </w:rPr>
        <w:t xml:space="preserve">Terms of Payment :  </w:t>
      </w:r>
    </w:p>
    <w:p w:rsidR="007915D0" w:rsidRPr="00514829" w:rsidRDefault="007915D0" w:rsidP="007915D0">
      <w:pPr>
        <w:jc w:val="both"/>
        <w:rPr>
          <w:b/>
        </w:rPr>
      </w:pPr>
      <w:r>
        <w:tab/>
      </w:r>
      <w:r w:rsidRPr="004964E7">
        <w:t xml:space="preserve">100 % payment will be made by APTRANSCO within 45 days from the date of delivery of the material in good condition at destination </w:t>
      </w:r>
      <w:r>
        <w:t xml:space="preserve">and upon the receipt of your bills in triplicate along with the advanced stamped receipt duly supported by the duplicate copy of the delivery </w:t>
      </w:r>
      <w:proofErr w:type="spellStart"/>
      <w:r>
        <w:t>challan</w:t>
      </w:r>
      <w:proofErr w:type="spellEnd"/>
      <w:r>
        <w:t xml:space="preserve"> duly acknowledged by the </w:t>
      </w:r>
      <w:proofErr w:type="spellStart"/>
      <w:r>
        <w:t>APtransco</w:t>
      </w:r>
      <w:proofErr w:type="spellEnd"/>
      <w:r>
        <w:t xml:space="preserve">. </w:t>
      </w:r>
      <w:proofErr w:type="gramStart"/>
      <w:r>
        <w:t>Representative, in token of having received the materials in good condition and on submission of Bank Guarantee equivalent to 10% of contract price.</w:t>
      </w:r>
      <w:proofErr w:type="gramEnd"/>
      <w:r w:rsidRPr="004964E7">
        <w:t xml:space="preserve">   </w:t>
      </w:r>
    </w:p>
    <w:p w:rsidR="007915D0" w:rsidRDefault="007915D0" w:rsidP="007915D0">
      <w:pPr>
        <w:ind w:left="5040"/>
        <w:jc w:val="both"/>
        <w:rPr>
          <w:b/>
        </w:rPr>
      </w:pPr>
    </w:p>
    <w:p w:rsidR="007915D0" w:rsidRDefault="007915D0" w:rsidP="007915D0">
      <w:pPr>
        <w:ind w:left="5040"/>
        <w:jc w:val="both"/>
        <w:rPr>
          <w:b/>
        </w:rPr>
      </w:pPr>
      <w:r>
        <w:rPr>
          <w:b/>
        </w:rPr>
        <w:t>Or</w:t>
      </w:r>
    </w:p>
    <w:p w:rsidR="007915D0" w:rsidRDefault="007915D0" w:rsidP="007915D0">
      <w:pPr>
        <w:ind w:left="5040"/>
        <w:jc w:val="both"/>
        <w:rPr>
          <w:b/>
        </w:rPr>
      </w:pPr>
    </w:p>
    <w:p w:rsidR="007915D0" w:rsidRDefault="007915D0" w:rsidP="007915D0">
      <w:pPr>
        <w:numPr>
          <w:ilvl w:val="0"/>
          <w:numId w:val="5"/>
        </w:numPr>
        <w:jc w:val="both"/>
        <w:rPr>
          <w:b/>
        </w:rPr>
      </w:pPr>
      <w:r>
        <w:rPr>
          <w:b/>
        </w:rPr>
        <w:t xml:space="preserve">90% payment will be made within 45days from the date of delivery of materials at destination and upon receipt of bills in triplicate along with delivery </w:t>
      </w:r>
      <w:proofErr w:type="spellStart"/>
      <w:r>
        <w:rPr>
          <w:b/>
        </w:rPr>
        <w:t>challan</w:t>
      </w:r>
      <w:proofErr w:type="spellEnd"/>
      <w:r>
        <w:rPr>
          <w:b/>
        </w:rPr>
        <w:t xml:space="preserve"> and advanced stamped receipt. Balance 10% will be released on successful completion of guarantee period </w:t>
      </w:r>
    </w:p>
    <w:p w:rsidR="007915D0" w:rsidRDefault="007915D0" w:rsidP="007915D0">
      <w:pPr>
        <w:ind w:left="1440"/>
        <w:jc w:val="both"/>
      </w:pPr>
    </w:p>
    <w:p w:rsidR="007915D0" w:rsidRDefault="007915D0" w:rsidP="007915D0">
      <w:pPr>
        <w:ind w:left="1440"/>
        <w:jc w:val="both"/>
      </w:pPr>
      <w:r>
        <w:t>No interest will be paid</w:t>
      </w:r>
      <w:r w:rsidRPr="004964E7">
        <w:t xml:space="preserve"> in case the payment is delayed for whatever reason.</w:t>
      </w:r>
    </w:p>
    <w:p w:rsidR="007915D0" w:rsidRPr="00950CC2" w:rsidRDefault="007915D0" w:rsidP="007915D0">
      <w:pPr>
        <w:jc w:val="both"/>
      </w:pPr>
    </w:p>
    <w:p w:rsidR="007915D0" w:rsidRPr="001A5CE9" w:rsidRDefault="007915D0" w:rsidP="007915D0">
      <w:pPr>
        <w:numPr>
          <w:ilvl w:val="0"/>
          <w:numId w:val="4"/>
        </w:numPr>
        <w:jc w:val="both"/>
      </w:pPr>
      <w:r w:rsidRPr="00950CC2">
        <w:t xml:space="preserve">Payment of the materials </w:t>
      </w:r>
      <w:r>
        <w:t xml:space="preserve">supplied will be made by cheque </w:t>
      </w:r>
      <w:r w:rsidRPr="00950CC2">
        <w:t>on any scheduled</w:t>
      </w:r>
      <w:r>
        <w:t xml:space="preserve"> </w:t>
      </w:r>
      <w:r w:rsidRPr="001A5CE9">
        <w:t>bank at the headquarters of the paying of</w:t>
      </w:r>
      <w:r w:rsidR="004D04A0">
        <w:t>ficer as indicated in clause (14</w:t>
      </w:r>
      <w:r w:rsidRPr="001A5CE9">
        <w:t>).</w:t>
      </w:r>
    </w:p>
    <w:p w:rsidR="007915D0" w:rsidRPr="00950CC2" w:rsidRDefault="007915D0" w:rsidP="007915D0">
      <w:pPr>
        <w:jc w:val="both"/>
      </w:pPr>
    </w:p>
    <w:p w:rsidR="007915D0" w:rsidRPr="00950CC2" w:rsidRDefault="007915D0" w:rsidP="007915D0">
      <w:pPr>
        <w:numPr>
          <w:ilvl w:val="0"/>
          <w:numId w:val="4"/>
        </w:numPr>
        <w:jc w:val="both"/>
      </w:pPr>
      <w:r w:rsidRPr="00950CC2">
        <w:t xml:space="preserve"> If the Supplier has received any over-payment by mistake or if any amounts are due to the</w:t>
      </w:r>
      <w:r>
        <w:t xml:space="preserve"> APTRANSCO due to any other </w:t>
      </w:r>
      <w:r w:rsidRPr="00950CC2">
        <w:t>reasons, when it is not possible to recover such amounts under this contract the APTRANSCO reserves the right to collect the same from any other amounts an</w:t>
      </w:r>
      <w:r>
        <w:t xml:space="preserve">d or bank </w:t>
      </w:r>
      <w:r w:rsidRPr="00950CC2">
        <w:t xml:space="preserve">  guarantee given by the company due to or with APTRANSCO.</w:t>
      </w:r>
    </w:p>
    <w:p w:rsidR="007915D0" w:rsidRPr="00950CC2" w:rsidRDefault="007915D0" w:rsidP="007915D0">
      <w:pPr>
        <w:jc w:val="both"/>
      </w:pPr>
      <w:r w:rsidRPr="00950CC2">
        <w:t xml:space="preserve"> </w:t>
      </w:r>
    </w:p>
    <w:p w:rsidR="007915D0" w:rsidRDefault="007915D0" w:rsidP="007915D0">
      <w:pPr>
        <w:numPr>
          <w:ilvl w:val="0"/>
          <w:numId w:val="4"/>
        </w:numPr>
        <w:jc w:val="both"/>
      </w:pPr>
      <w:r w:rsidRPr="00950CC2">
        <w:t xml:space="preserve"> When the supplier does not at any time </w:t>
      </w:r>
      <w:proofErr w:type="spellStart"/>
      <w:r w:rsidRPr="00950CC2">
        <w:t>fulfill</w:t>
      </w:r>
      <w:proofErr w:type="spellEnd"/>
      <w:r w:rsidRPr="00950CC2">
        <w:t xml:space="preserve"> his obligations replacing/rectifying etc., of the damaged /defective equipment/materials in partly or whole promptly to the satisfaction of the APTRANSCO’s Officers, the APTRANSCO reserves the right not to accept the bills against subsequent despatches made by the supplier, and only the supplier will be responsible for any demurrages/</w:t>
      </w:r>
      <w:proofErr w:type="spellStart"/>
      <w:r w:rsidRPr="00950CC2">
        <w:t>wharfages</w:t>
      </w:r>
      <w:proofErr w:type="spellEnd"/>
      <w:r w:rsidRPr="00950CC2">
        <w:t xml:space="preserve"> or damage occurring to the consignment so despatched.</w:t>
      </w:r>
    </w:p>
    <w:p w:rsidR="007915D0" w:rsidRDefault="007915D0" w:rsidP="007915D0">
      <w:pPr>
        <w:jc w:val="both"/>
      </w:pPr>
    </w:p>
    <w:p w:rsidR="00E73B33" w:rsidRDefault="009421DF" w:rsidP="00E73B33">
      <w:pPr>
        <w:pStyle w:val="ListParagraph"/>
        <w:numPr>
          <w:ilvl w:val="0"/>
          <w:numId w:val="1"/>
        </w:numPr>
        <w:jc w:val="both"/>
      </w:pPr>
      <w:proofErr w:type="gramStart"/>
      <w:r w:rsidRPr="002D42EC">
        <w:rPr>
          <w:b/>
        </w:rPr>
        <w:t>Packing :</w:t>
      </w:r>
      <w:proofErr w:type="gramEnd"/>
      <w:r>
        <w:t xml:space="preserve">  You should however ensure that the packing is such that the equipment reach the departmental stores without damages after transport by rail and road with the packing particulars in quadruplicate and obtain a copy of packing slip with consignee remarks.  You shall invariably send the purchasing officer, a copy of delivery </w:t>
      </w:r>
      <w:proofErr w:type="spellStart"/>
      <w:r>
        <w:t>challan</w:t>
      </w:r>
      <w:proofErr w:type="spellEnd"/>
      <w:r>
        <w:t xml:space="preserve"> wherever materials are despatched.</w:t>
      </w:r>
    </w:p>
    <w:p w:rsidR="009C3763" w:rsidRDefault="009C3763" w:rsidP="009C3763">
      <w:pPr>
        <w:jc w:val="both"/>
      </w:pPr>
    </w:p>
    <w:p w:rsidR="005E57C7" w:rsidRDefault="005E57C7" w:rsidP="005E57C7">
      <w:pPr>
        <w:pStyle w:val="ListParagraph"/>
      </w:pPr>
    </w:p>
    <w:p w:rsidR="00E4002B" w:rsidRDefault="00E4002B" w:rsidP="005E57C7">
      <w:pPr>
        <w:pStyle w:val="ListParagraph"/>
      </w:pPr>
    </w:p>
    <w:p w:rsidR="005E57C7" w:rsidRDefault="005E57C7" w:rsidP="005E57C7">
      <w:pPr>
        <w:jc w:val="both"/>
      </w:pPr>
    </w:p>
    <w:p w:rsidR="00F265F1" w:rsidRPr="00F17547" w:rsidRDefault="00F265F1" w:rsidP="006965D0">
      <w:pPr>
        <w:jc w:val="both"/>
        <w:rPr>
          <w:sz w:val="4"/>
        </w:rPr>
      </w:pPr>
    </w:p>
    <w:p w:rsidR="00E73B33" w:rsidRDefault="009421DF" w:rsidP="00E73B33">
      <w:pPr>
        <w:pStyle w:val="ListParagraph"/>
        <w:numPr>
          <w:ilvl w:val="0"/>
          <w:numId w:val="1"/>
        </w:numPr>
        <w:jc w:val="both"/>
      </w:pPr>
      <w:r w:rsidRPr="00432FFB">
        <w:rPr>
          <w:b/>
        </w:rPr>
        <w:t xml:space="preserve">Despatch </w:t>
      </w:r>
      <w:proofErr w:type="gramStart"/>
      <w:r w:rsidRPr="00432FFB">
        <w:rPr>
          <w:b/>
        </w:rPr>
        <w:t>Instructions :</w:t>
      </w:r>
      <w:proofErr w:type="gramEnd"/>
      <w:r>
        <w:t xml:space="preserve">  You are requested to despatch the materials to TLC Stores, APTRANSCO, </w:t>
      </w:r>
      <w:proofErr w:type="spellStart"/>
      <w:r>
        <w:t>Erragadda</w:t>
      </w:r>
      <w:proofErr w:type="spellEnd"/>
      <w:r>
        <w:t>, Hyderabad</w:t>
      </w:r>
      <w:r w:rsidR="005C7701">
        <w:t xml:space="preserve"> consigned to Assistant Executive Engineer / TLC Stores / APTRANSCO / </w:t>
      </w:r>
      <w:proofErr w:type="spellStart"/>
      <w:r w:rsidR="005C7701">
        <w:t>Erragadda</w:t>
      </w:r>
      <w:proofErr w:type="spellEnd"/>
      <w:r w:rsidR="005C7701">
        <w:t xml:space="preserve"> / Hyderabad.</w:t>
      </w:r>
    </w:p>
    <w:p w:rsidR="005E57C7" w:rsidRDefault="005E57C7" w:rsidP="005E57C7">
      <w:pPr>
        <w:jc w:val="both"/>
      </w:pPr>
    </w:p>
    <w:p w:rsidR="009C3763" w:rsidRDefault="00082CB5" w:rsidP="009C3763">
      <w:pPr>
        <w:pStyle w:val="ListParagraph"/>
        <w:numPr>
          <w:ilvl w:val="0"/>
          <w:numId w:val="1"/>
        </w:numPr>
        <w:jc w:val="both"/>
      </w:pPr>
      <w:r w:rsidRPr="00432FFB">
        <w:rPr>
          <w:b/>
        </w:rPr>
        <w:t xml:space="preserve">Transit </w:t>
      </w:r>
      <w:proofErr w:type="gramStart"/>
      <w:r w:rsidRPr="00432FFB">
        <w:rPr>
          <w:b/>
        </w:rPr>
        <w:t>Insurance :</w:t>
      </w:r>
      <w:proofErr w:type="gramEnd"/>
      <w:r>
        <w:t xml:space="preserve">  The material shall be duly insured by you.  You are responsible for settlement of insurance claims and replacement of lost / </w:t>
      </w:r>
      <w:r w:rsidR="00C53F43">
        <w:t>damaged</w:t>
      </w:r>
      <w:r>
        <w:t xml:space="preserve"> / short supplied materials.</w:t>
      </w:r>
    </w:p>
    <w:p w:rsidR="009B3860" w:rsidRDefault="009B3860" w:rsidP="009B3860">
      <w:pPr>
        <w:pStyle w:val="ListParagraph"/>
      </w:pPr>
    </w:p>
    <w:p w:rsidR="009B3860" w:rsidRPr="00432FFB" w:rsidRDefault="009B3860" w:rsidP="009B3860">
      <w:pPr>
        <w:pStyle w:val="ListParagraph"/>
        <w:numPr>
          <w:ilvl w:val="0"/>
          <w:numId w:val="1"/>
        </w:numPr>
        <w:jc w:val="both"/>
        <w:rPr>
          <w:b/>
        </w:rPr>
      </w:pPr>
      <w:r w:rsidRPr="00432FFB">
        <w:rPr>
          <w:b/>
        </w:rPr>
        <w:t>Security Deposit:</w:t>
      </w:r>
    </w:p>
    <w:p w:rsidR="009B3860" w:rsidRDefault="009B3860" w:rsidP="009B3860">
      <w:pPr>
        <w:jc w:val="both"/>
      </w:pPr>
      <w:r>
        <w:tab/>
        <w:t>The amount of Rs.</w:t>
      </w:r>
      <w:r w:rsidR="00432FFB">
        <w:t>3</w:t>
      </w:r>
      <w:r>
        <w:t>0000/- paid by you towards EMD vide DD Nos.</w:t>
      </w:r>
      <w:r w:rsidR="00C53F35">
        <w:t xml:space="preserve"> </w:t>
      </w:r>
      <w:r w:rsidR="00432FFB">
        <w:t>000394</w:t>
      </w:r>
      <w:r w:rsidR="00C53F35">
        <w:t xml:space="preserve"> </w:t>
      </w:r>
      <w:proofErr w:type="spellStart"/>
      <w:proofErr w:type="gramStart"/>
      <w:r w:rsidR="00C53F35">
        <w:t>dt</w:t>
      </w:r>
      <w:proofErr w:type="spellEnd"/>
      <w:proofErr w:type="gramEnd"/>
      <w:r w:rsidR="00C53F35">
        <w:t xml:space="preserve"> </w:t>
      </w:r>
      <w:r w:rsidR="00432FFB">
        <w:t>07</w:t>
      </w:r>
      <w:r w:rsidR="00C53F35">
        <w:t>/1</w:t>
      </w:r>
      <w:r w:rsidR="00432FFB">
        <w:t>0</w:t>
      </w:r>
      <w:r w:rsidR="00C53F35">
        <w:t>/201</w:t>
      </w:r>
      <w:r w:rsidR="00432FFB">
        <w:t>3</w:t>
      </w:r>
      <w:r>
        <w:t xml:space="preserve"> is adjusted towards part of SD. You are requested to furnish an amount Rs.</w:t>
      </w:r>
      <w:r w:rsidR="006F3299">
        <w:t xml:space="preserve"> </w:t>
      </w:r>
      <w:r w:rsidR="002D42EC">
        <w:t>18736</w:t>
      </w:r>
      <w:r>
        <w:t xml:space="preserve"> /- by way of DD towards balance SD for proper </w:t>
      </w:r>
      <w:proofErr w:type="spellStart"/>
      <w:r>
        <w:t>fulfillment</w:t>
      </w:r>
      <w:proofErr w:type="spellEnd"/>
      <w:r>
        <w:t xml:space="preserve"> of the consignment failing which the </w:t>
      </w:r>
      <w:proofErr w:type="gramStart"/>
      <w:r>
        <w:t>EMD  will</w:t>
      </w:r>
      <w:proofErr w:type="gramEnd"/>
      <w:r>
        <w:t xml:space="preserve"> be forfeited. The SD shall be paid by way of crossed DD drawn on any scheduled nationalized bank in favour of Superintending Engineer/TL&amp;SS/</w:t>
      </w:r>
      <w:proofErr w:type="spellStart"/>
      <w:r>
        <w:t>Sangareddy</w:t>
      </w:r>
      <w:proofErr w:type="spellEnd"/>
      <w:r>
        <w:t xml:space="preserve"> payable at Hyderabad</w:t>
      </w:r>
      <w:r w:rsidR="007355EB">
        <w:t>.</w:t>
      </w:r>
      <w:r>
        <w:t xml:space="preserve"> </w:t>
      </w:r>
      <w:r w:rsidR="005C5640">
        <w:t>The SD will be released after 6 months from the date of supply of materials.</w:t>
      </w:r>
    </w:p>
    <w:p w:rsidR="009B3860" w:rsidRDefault="009B3860" w:rsidP="009B3860">
      <w:pPr>
        <w:pStyle w:val="ListParagraph"/>
        <w:jc w:val="both"/>
      </w:pPr>
    </w:p>
    <w:p w:rsidR="00E73B33" w:rsidRDefault="005C7701" w:rsidP="00E73B33">
      <w:pPr>
        <w:pStyle w:val="ListParagraph"/>
        <w:numPr>
          <w:ilvl w:val="0"/>
          <w:numId w:val="1"/>
        </w:numPr>
        <w:jc w:val="both"/>
      </w:pPr>
      <w:r w:rsidRPr="00432FFB">
        <w:rPr>
          <w:b/>
        </w:rPr>
        <w:t xml:space="preserve">Paying </w:t>
      </w:r>
      <w:proofErr w:type="gramStart"/>
      <w:r w:rsidRPr="00432FFB">
        <w:rPr>
          <w:b/>
        </w:rPr>
        <w:t>Officer :</w:t>
      </w:r>
      <w:proofErr w:type="gramEnd"/>
      <w:r>
        <w:t xml:space="preserve">  The paying officer is the Superintendi</w:t>
      </w:r>
      <w:r w:rsidR="00C53F43">
        <w:t>ng E</w:t>
      </w:r>
      <w:r w:rsidR="00BA4FD0">
        <w:t>ngineer / TL&amp;SS /</w:t>
      </w:r>
      <w:proofErr w:type="spellStart"/>
      <w:r w:rsidR="00BA4FD0">
        <w:t>Sangareddy</w:t>
      </w:r>
      <w:proofErr w:type="spellEnd"/>
      <w:r w:rsidR="00C53F43">
        <w:t>.</w:t>
      </w:r>
      <w:r w:rsidR="00D07A85">
        <w:t xml:space="preserve"> All original Invoices &amp; copy of delivery </w:t>
      </w:r>
      <w:proofErr w:type="spellStart"/>
      <w:r w:rsidR="00D07A85">
        <w:t>challan</w:t>
      </w:r>
      <w:proofErr w:type="spellEnd"/>
      <w:r w:rsidR="00D07A85">
        <w:t xml:space="preserve"> duly receipted by stores shall be sent to paying officer for arranging payment. </w:t>
      </w:r>
    </w:p>
    <w:p w:rsidR="009C3763" w:rsidRDefault="009C3763" w:rsidP="009C3763">
      <w:pPr>
        <w:jc w:val="both"/>
      </w:pPr>
    </w:p>
    <w:p w:rsidR="00BA4FD0" w:rsidRDefault="00D07A85" w:rsidP="00E73B33">
      <w:pPr>
        <w:pStyle w:val="ListParagraph"/>
        <w:numPr>
          <w:ilvl w:val="0"/>
          <w:numId w:val="1"/>
        </w:numPr>
        <w:jc w:val="both"/>
      </w:pPr>
      <w:proofErr w:type="gramStart"/>
      <w:r w:rsidRPr="00432FFB">
        <w:rPr>
          <w:b/>
        </w:rPr>
        <w:t>Delivery :</w:t>
      </w:r>
      <w:proofErr w:type="gramEnd"/>
      <w:r>
        <w:t xml:space="preserve">  Delivery of mater</w:t>
      </w:r>
      <w:r w:rsidR="00C53F43">
        <w:t>ials shall be completed within</w:t>
      </w:r>
      <w:r w:rsidR="00E07EAC">
        <w:t xml:space="preserve"> </w:t>
      </w:r>
      <w:r w:rsidR="00E73B33">
        <w:t>2months</w:t>
      </w:r>
      <w:r>
        <w:t xml:space="preserve"> from the date of receipt of this purchase orde</w:t>
      </w:r>
      <w:r w:rsidR="00BA4FD0">
        <w:t>r</w:t>
      </w:r>
      <w:r w:rsidR="00EB360B">
        <w:t xml:space="preserve"> . However you are requested to advance the delivery, as the material is urgently required. </w:t>
      </w:r>
    </w:p>
    <w:p w:rsidR="00E73B33" w:rsidRDefault="00E73B33" w:rsidP="00BA4FD0">
      <w:pPr>
        <w:pStyle w:val="ListParagraph"/>
        <w:jc w:val="both"/>
      </w:pPr>
      <w:r>
        <w:t xml:space="preserve">                                                                                                                  </w:t>
      </w:r>
    </w:p>
    <w:p w:rsidR="00D07A85" w:rsidRPr="00432FFB" w:rsidRDefault="00D07A85" w:rsidP="006965D0">
      <w:pPr>
        <w:pStyle w:val="ListParagraph"/>
        <w:numPr>
          <w:ilvl w:val="0"/>
          <w:numId w:val="1"/>
        </w:numPr>
        <w:jc w:val="both"/>
        <w:rPr>
          <w:b/>
        </w:rPr>
      </w:pPr>
      <w:r w:rsidRPr="00432FFB">
        <w:rPr>
          <w:b/>
        </w:rPr>
        <w:t xml:space="preserve">Force majeure </w:t>
      </w:r>
    </w:p>
    <w:p w:rsidR="00D07A85" w:rsidRDefault="00D07A85" w:rsidP="006965D0">
      <w:pPr>
        <w:pStyle w:val="ListParagraph"/>
        <w:numPr>
          <w:ilvl w:val="1"/>
          <w:numId w:val="1"/>
        </w:numPr>
        <w:jc w:val="both"/>
      </w:pPr>
      <w:r>
        <w:t>The supplier will not be liable for forfeiture of its performance security, penalty for late delivery or termination for default if and the extent that its delay in performance or other failure to perform its obligations under the contract is the result of an even of force majeure.</w:t>
      </w:r>
    </w:p>
    <w:p w:rsidR="00BA4535" w:rsidRDefault="00D07A85" w:rsidP="006965D0">
      <w:pPr>
        <w:pStyle w:val="ListParagraph"/>
        <w:numPr>
          <w:ilvl w:val="1"/>
          <w:numId w:val="1"/>
        </w:numPr>
        <w:jc w:val="both"/>
      </w:pPr>
      <w:r>
        <w:t>For purpose of this clause, “Force Majeure” means that event beyond the control of the supplier and not involving the supplier’s fault or negligence and not foreseeable.  Such events may include</w:t>
      </w:r>
      <w:r w:rsidR="00BA4535">
        <w:t>, but are not restricted to, wars or revolutions, fires, floods, epidemics, quarantine restrictions and freight embargoes.</w:t>
      </w:r>
    </w:p>
    <w:p w:rsidR="00BA4535" w:rsidRDefault="00BA4535" w:rsidP="006965D0">
      <w:pPr>
        <w:pStyle w:val="ListParagraph"/>
        <w:numPr>
          <w:ilvl w:val="1"/>
          <w:numId w:val="1"/>
        </w:numPr>
        <w:jc w:val="both"/>
      </w:pPr>
      <w:r>
        <w:t>If a force majeure situation arises, the supplier will promptly notify the purchaser in writing of such conditions and the cause thereof.  Unless or otherwise directed by the purchaser in writing, the supplier will continue to perform its obligations under the contract as far as is reasonable in practice, and will seek all reasonable alternative means for performance not prevented by the force Majeure event.</w:t>
      </w:r>
    </w:p>
    <w:p w:rsidR="00BA4535" w:rsidRDefault="00BA4535" w:rsidP="006965D0">
      <w:pPr>
        <w:pStyle w:val="ListParagraph"/>
        <w:numPr>
          <w:ilvl w:val="1"/>
          <w:numId w:val="1"/>
        </w:numPr>
        <w:jc w:val="both"/>
      </w:pPr>
      <w:r>
        <w:t>No price variance will be allowed during the period of force majeure</w:t>
      </w:r>
      <w:r w:rsidR="008F5030">
        <w:t>.</w:t>
      </w:r>
    </w:p>
    <w:p w:rsidR="002D160B" w:rsidRDefault="002D160B" w:rsidP="002D160B">
      <w:pPr>
        <w:pStyle w:val="ListParagraph"/>
        <w:ind w:left="1440"/>
      </w:pPr>
    </w:p>
    <w:p w:rsidR="00BA4535" w:rsidRPr="00432FFB" w:rsidRDefault="005266B1" w:rsidP="006965D0">
      <w:pPr>
        <w:pStyle w:val="ListParagraph"/>
        <w:numPr>
          <w:ilvl w:val="0"/>
          <w:numId w:val="1"/>
        </w:numPr>
        <w:jc w:val="both"/>
        <w:rPr>
          <w:b/>
        </w:rPr>
      </w:pPr>
      <w:r w:rsidRPr="00432FFB">
        <w:rPr>
          <w:b/>
        </w:rPr>
        <w:t>Liquidated damages for late delivery</w:t>
      </w:r>
      <w:r w:rsidR="00BA4535" w:rsidRPr="00432FFB">
        <w:rPr>
          <w:b/>
        </w:rPr>
        <w:t xml:space="preserve">:  </w:t>
      </w:r>
    </w:p>
    <w:p w:rsidR="00DE6B4A" w:rsidRPr="00950CC2" w:rsidRDefault="00DE6B4A" w:rsidP="00DE6B4A">
      <w:pPr>
        <w:ind w:left="360"/>
        <w:jc w:val="both"/>
      </w:pPr>
      <w:r w:rsidRPr="00950CC2">
        <w:t xml:space="preserve">a)   The delivery period as per agreed delivery schedule mentioned at </w:t>
      </w:r>
      <w:proofErr w:type="gramStart"/>
      <w:r w:rsidRPr="00950CC2">
        <w:t>clause  No</w:t>
      </w:r>
      <w:proofErr w:type="gramEnd"/>
      <w:r w:rsidRPr="00950CC2">
        <w:t>.</w:t>
      </w:r>
      <w:r w:rsidR="009E050F">
        <w:t xml:space="preserve"> 15</w:t>
      </w:r>
      <w:r w:rsidRPr="00950CC2">
        <w:t xml:space="preserve"> </w:t>
      </w:r>
      <w:r>
        <w:t xml:space="preserve"> </w:t>
      </w:r>
      <w:r w:rsidRPr="00950CC2">
        <w:t>shall be deemed to be the essence of the contract.  In case of delay in delivery of materials at destination beyond the agreed delivery schedule or t</w:t>
      </w:r>
      <w:r>
        <w:t xml:space="preserve">o perform the services within </w:t>
      </w:r>
      <w:r w:rsidRPr="00950CC2">
        <w:t xml:space="preserve">the period specified in the contract whatever be the reason the APTRANSCO may at its option, demand and recover from the supplier from the contract price, as liquidated damages, a sum equivalent to 0.5 % per week on the </w:t>
      </w:r>
      <w:r>
        <w:t>un</w:t>
      </w:r>
      <w:r w:rsidRPr="00950CC2">
        <w:t>delivered portion subject to a maximum of 5% of total value of contract.</w:t>
      </w:r>
    </w:p>
    <w:p w:rsidR="00DE6B4A" w:rsidRDefault="00DE6B4A" w:rsidP="00DE6B4A">
      <w:pPr>
        <w:ind w:left="360"/>
        <w:jc w:val="both"/>
      </w:pPr>
      <w:r w:rsidRPr="00950CC2">
        <w:t xml:space="preserve">b)   For penalty, the number of days of delay would be rounded off to the nearest week and interest </w:t>
      </w:r>
      <w:r>
        <w:t xml:space="preserve">  </w:t>
      </w:r>
    </w:p>
    <w:p w:rsidR="00DE6B4A" w:rsidRPr="00950CC2" w:rsidRDefault="00DE6B4A" w:rsidP="00DE6B4A">
      <w:pPr>
        <w:ind w:left="360"/>
        <w:jc w:val="both"/>
      </w:pPr>
      <w:r>
        <w:t xml:space="preserve">       </w:t>
      </w:r>
      <w:proofErr w:type="gramStart"/>
      <w:r w:rsidRPr="00950CC2">
        <w:t xml:space="preserve">calculated </w:t>
      </w:r>
      <w:r>
        <w:t xml:space="preserve"> </w:t>
      </w:r>
      <w:r w:rsidRPr="00950CC2">
        <w:t>accordingly</w:t>
      </w:r>
      <w:proofErr w:type="gramEnd"/>
      <w:r w:rsidRPr="00950CC2">
        <w:t>.</w:t>
      </w:r>
    </w:p>
    <w:p w:rsidR="00DE6B4A" w:rsidRDefault="00DE6B4A" w:rsidP="00DE6B4A">
      <w:pPr>
        <w:ind w:left="360"/>
        <w:jc w:val="both"/>
      </w:pPr>
      <w:r w:rsidRPr="00950CC2">
        <w:t xml:space="preserve">c)   Material/equipment which are not of acceptable quality or are not conforming to specifications would be </w:t>
      </w:r>
      <w:r>
        <w:t xml:space="preserve">  </w:t>
      </w:r>
    </w:p>
    <w:p w:rsidR="00DE6B4A" w:rsidRPr="00950CC2" w:rsidRDefault="00DE6B4A" w:rsidP="00DE6B4A">
      <w:pPr>
        <w:ind w:left="360"/>
        <w:jc w:val="both"/>
      </w:pPr>
      <w:r>
        <w:t xml:space="preserve">     </w:t>
      </w:r>
      <w:proofErr w:type="gramStart"/>
      <w:r w:rsidRPr="00950CC2">
        <w:t>deemed</w:t>
      </w:r>
      <w:proofErr w:type="gramEnd"/>
      <w:r w:rsidRPr="00950CC2">
        <w:t xml:space="preserve"> to </w:t>
      </w:r>
      <w:r>
        <w:t xml:space="preserve"> </w:t>
      </w:r>
      <w:r w:rsidRPr="00950CC2">
        <w:t>be not delivered.</w:t>
      </w:r>
    </w:p>
    <w:p w:rsidR="00DE6B4A" w:rsidRDefault="00DE6B4A" w:rsidP="00DE6B4A">
      <w:pPr>
        <w:ind w:left="360"/>
        <w:jc w:val="both"/>
      </w:pPr>
      <w:r w:rsidRPr="00950CC2">
        <w:t>d)  Th</w:t>
      </w:r>
      <w:r>
        <w:t>e Penalty specified in clause 17</w:t>
      </w:r>
      <w:r w:rsidRPr="00950CC2">
        <w:t xml:space="preserve"> (a) shall be levied and would be adjusted</w:t>
      </w:r>
      <w:r>
        <w:t xml:space="preserve"> </w:t>
      </w:r>
      <w:r w:rsidRPr="00950CC2">
        <w:t xml:space="preserve">against subsequent pending </w:t>
      </w:r>
      <w:r>
        <w:t xml:space="preserve"> </w:t>
      </w:r>
    </w:p>
    <w:p w:rsidR="00DE6B4A" w:rsidRDefault="00DE6B4A" w:rsidP="00DE6B4A">
      <w:pPr>
        <w:ind w:left="360"/>
        <w:jc w:val="both"/>
      </w:pPr>
      <w:r>
        <w:t xml:space="preserve">      </w:t>
      </w:r>
      <w:proofErr w:type="gramStart"/>
      <w:r w:rsidRPr="00950CC2">
        <w:t>bills</w:t>
      </w:r>
      <w:proofErr w:type="gramEnd"/>
      <w:r w:rsidRPr="00950CC2">
        <w:t>.</w:t>
      </w:r>
    </w:p>
    <w:p w:rsidR="00DE6B4A" w:rsidRDefault="00DE6B4A" w:rsidP="00DE6B4A">
      <w:pPr>
        <w:ind w:left="630" w:hanging="270"/>
        <w:jc w:val="both"/>
      </w:pPr>
      <w:r>
        <w:t xml:space="preserve">e) </w:t>
      </w:r>
      <w:r w:rsidRPr="00950CC2">
        <w:t>The date of delivery shall be the date of FORM – 13 i.e., actual date of receipt at destination.  In case of extension of time of delivery granted for</w:t>
      </w:r>
      <w:r>
        <w:t xml:space="preserve"> </w:t>
      </w:r>
      <w:r w:rsidRPr="00950CC2">
        <w:t xml:space="preserve">special exceptional or valid reasons the APTRANSCO should not be involved </w:t>
      </w:r>
      <w:proofErr w:type="gramStart"/>
      <w:r w:rsidRPr="00950CC2">
        <w:t xml:space="preserve">in </w:t>
      </w:r>
      <w:r>
        <w:t xml:space="preserve"> </w:t>
      </w:r>
      <w:r w:rsidRPr="00950CC2">
        <w:t>additional</w:t>
      </w:r>
      <w:proofErr w:type="gramEnd"/>
      <w:r>
        <w:t xml:space="preserve"> </w:t>
      </w:r>
      <w:r w:rsidRPr="00950CC2">
        <w:t>financial commitment due to:</w:t>
      </w:r>
    </w:p>
    <w:p w:rsidR="00DE6B4A" w:rsidRDefault="00DE6B4A" w:rsidP="00DE6B4A">
      <w:pPr>
        <w:jc w:val="both"/>
      </w:pPr>
    </w:p>
    <w:p w:rsidR="00DE6B4A" w:rsidRDefault="00DE6B4A" w:rsidP="00DE6B4A">
      <w:pPr>
        <w:jc w:val="both"/>
      </w:pPr>
    </w:p>
    <w:p w:rsidR="00DE6B4A" w:rsidRDefault="00DE6B4A" w:rsidP="00DE6B4A">
      <w:pPr>
        <w:jc w:val="both"/>
      </w:pPr>
    </w:p>
    <w:p w:rsidR="00DE6B4A" w:rsidRDefault="00DE6B4A" w:rsidP="00DE6B4A">
      <w:pPr>
        <w:jc w:val="both"/>
      </w:pPr>
    </w:p>
    <w:p w:rsidR="00872F51" w:rsidRDefault="00872F51" w:rsidP="00DE6B4A">
      <w:pPr>
        <w:jc w:val="both"/>
      </w:pPr>
    </w:p>
    <w:p w:rsidR="00872F51" w:rsidRPr="00950CC2" w:rsidRDefault="00872F51" w:rsidP="00DE6B4A">
      <w:pPr>
        <w:jc w:val="both"/>
      </w:pPr>
    </w:p>
    <w:p w:rsidR="00DE6B4A" w:rsidRPr="00950CC2" w:rsidRDefault="00DE6B4A" w:rsidP="00DE6B4A">
      <w:pPr>
        <w:spacing w:before="240"/>
        <w:ind w:left="360"/>
        <w:jc w:val="both"/>
      </w:pPr>
      <w:proofErr w:type="spellStart"/>
      <w:r w:rsidRPr="00950CC2">
        <w:t>i</w:t>
      </w:r>
      <w:proofErr w:type="spellEnd"/>
      <w:r w:rsidRPr="00950CC2">
        <w:t xml:space="preserve">) </w:t>
      </w:r>
      <w:r>
        <w:t xml:space="preserve"> </w:t>
      </w:r>
      <w:r w:rsidRPr="00950CC2">
        <w:t>Change in the rate of excise duty and sales tax after the original delivery date.</w:t>
      </w:r>
    </w:p>
    <w:p w:rsidR="00DE6B4A" w:rsidRPr="00950CC2" w:rsidRDefault="00DE6B4A" w:rsidP="00DE6B4A">
      <w:pPr>
        <w:ind w:left="360"/>
        <w:jc w:val="both"/>
      </w:pPr>
      <w:r w:rsidRPr="00950CC2">
        <w:t>ii)</w:t>
      </w:r>
      <w:r>
        <w:t xml:space="preserve"> </w:t>
      </w:r>
      <w:r w:rsidRPr="00950CC2">
        <w:t>Additional or new taxes or duties levied after the due date or original delivery date.</w:t>
      </w:r>
    </w:p>
    <w:p w:rsidR="00DE6B4A" w:rsidRDefault="00DE6B4A" w:rsidP="00DE6B4A">
      <w:pPr>
        <w:ind w:left="360"/>
        <w:jc w:val="both"/>
      </w:pPr>
      <w:r w:rsidRPr="00950CC2">
        <w:t>iii)</w:t>
      </w:r>
      <w:r>
        <w:t xml:space="preserve"> </w:t>
      </w:r>
      <w:r w:rsidRPr="00950CC2">
        <w:t xml:space="preserve">Increase in cost of raw and other materials including statutory variations if any after the </w:t>
      </w:r>
      <w:r>
        <w:t xml:space="preserve">   </w:t>
      </w:r>
    </w:p>
    <w:p w:rsidR="00DE6B4A" w:rsidRDefault="00DE6B4A" w:rsidP="00DE6B4A">
      <w:pPr>
        <w:ind w:left="360"/>
        <w:jc w:val="both"/>
      </w:pPr>
      <w:r>
        <w:t xml:space="preserve">     </w:t>
      </w:r>
      <w:proofErr w:type="gramStart"/>
      <w:r w:rsidRPr="00950CC2">
        <w:t>original</w:t>
      </w:r>
      <w:proofErr w:type="gramEnd"/>
      <w:r w:rsidRPr="00950CC2">
        <w:t xml:space="preserve"> date of delivery.</w:t>
      </w:r>
    </w:p>
    <w:p w:rsidR="00DE6B4A" w:rsidRPr="00950CC2" w:rsidRDefault="00DE6B4A" w:rsidP="00DE6B4A">
      <w:pPr>
        <w:ind w:left="360"/>
        <w:jc w:val="both"/>
      </w:pPr>
    </w:p>
    <w:p w:rsidR="00BA4FD0" w:rsidRDefault="00BA4FD0" w:rsidP="00BA4FD0">
      <w:pPr>
        <w:jc w:val="both"/>
        <w:rPr>
          <w:sz w:val="2"/>
        </w:rPr>
      </w:pPr>
    </w:p>
    <w:p w:rsidR="00BA4FD0" w:rsidRDefault="00BA4FD0" w:rsidP="00BA4FD0">
      <w:pPr>
        <w:jc w:val="both"/>
        <w:rPr>
          <w:sz w:val="2"/>
        </w:rPr>
      </w:pPr>
    </w:p>
    <w:p w:rsidR="00BA4FD0" w:rsidRPr="00BA4FD0" w:rsidRDefault="00BA4FD0" w:rsidP="00BA4FD0">
      <w:pPr>
        <w:jc w:val="both"/>
        <w:rPr>
          <w:sz w:val="2"/>
        </w:rPr>
      </w:pPr>
    </w:p>
    <w:p w:rsidR="00BA4FD0" w:rsidRDefault="00BA4FD0" w:rsidP="00BA4FD0">
      <w:pPr>
        <w:jc w:val="both"/>
        <w:rPr>
          <w:sz w:val="2"/>
        </w:rPr>
      </w:pPr>
    </w:p>
    <w:p w:rsidR="00BA4FD0" w:rsidRDefault="00BA4FD0" w:rsidP="00BA4FD0">
      <w:pPr>
        <w:jc w:val="both"/>
        <w:rPr>
          <w:sz w:val="2"/>
        </w:rPr>
      </w:pPr>
    </w:p>
    <w:p w:rsidR="00BA4FD0" w:rsidRDefault="00BA4FD0" w:rsidP="00BA4FD0">
      <w:pPr>
        <w:jc w:val="both"/>
        <w:rPr>
          <w:sz w:val="2"/>
        </w:rPr>
      </w:pPr>
    </w:p>
    <w:p w:rsidR="00BA4FD0" w:rsidRDefault="00BA4FD0" w:rsidP="00BA4FD0">
      <w:pPr>
        <w:jc w:val="both"/>
        <w:rPr>
          <w:sz w:val="2"/>
        </w:rPr>
      </w:pPr>
    </w:p>
    <w:p w:rsidR="00BA4FD0" w:rsidRPr="00BA4FD0" w:rsidRDefault="00BA4FD0" w:rsidP="00BA4FD0">
      <w:pPr>
        <w:jc w:val="both"/>
        <w:rPr>
          <w:sz w:val="2"/>
        </w:rPr>
      </w:pPr>
    </w:p>
    <w:p w:rsidR="00DE6B4A" w:rsidRPr="002D42EC" w:rsidRDefault="00424CEE" w:rsidP="00DE6B4A">
      <w:pPr>
        <w:pStyle w:val="ListParagraph"/>
        <w:numPr>
          <w:ilvl w:val="0"/>
          <w:numId w:val="1"/>
        </w:numPr>
        <w:ind w:left="360" w:hanging="90"/>
        <w:jc w:val="both"/>
        <w:rPr>
          <w:b/>
          <w:sz w:val="2"/>
        </w:rPr>
      </w:pPr>
      <w:r>
        <w:t>18</w:t>
      </w:r>
      <w:r w:rsidR="004C7736">
        <w:t xml:space="preserve">) </w:t>
      </w:r>
      <w:r w:rsidR="00BA4535" w:rsidRPr="002D42EC">
        <w:rPr>
          <w:b/>
        </w:rPr>
        <w:t xml:space="preserve">Jurisdiction :    </w:t>
      </w:r>
    </w:p>
    <w:p w:rsidR="00644FF5" w:rsidRPr="00DE6B4A" w:rsidRDefault="00DE6B4A" w:rsidP="00DE6B4A">
      <w:pPr>
        <w:pStyle w:val="ListParagraph"/>
        <w:numPr>
          <w:ilvl w:val="0"/>
          <w:numId w:val="1"/>
        </w:numPr>
        <w:ind w:left="360" w:hanging="90"/>
        <w:jc w:val="both"/>
        <w:rPr>
          <w:sz w:val="2"/>
        </w:rPr>
      </w:pPr>
      <w:r>
        <w:rPr>
          <w:sz w:val="2"/>
        </w:rPr>
        <w:tab/>
      </w:r>
      <w:r w:rsidR="004C7736" w:rsidRPr="00DE6B4A">
        <w:rPr>
          <w:rFonts w:cs="Times New Roman"/>
          <w:kern w:val="16"/>
        </w:rPr>
        <w:t>All and any disputes or differences arising out of or touching this order based on this Specification shall be decided by a panel of arbitrators, shall approach the competent civil courts in Hyderabad and Secunderabad having jurisdiction if any such dispute arise</w:t>
      </w: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424CEE" w:rsidRDefault="00424CEE" w:rsidP="00424CEE">
      <w:pPr>
        <w:jc w:val="both"/>
        <w:rPr>
          <w:sz w:val="2"/>
        </w:rPr>
      </w:pPr>
    </w:p>
    <w:p w:rsidR="00D07A85" w:rsidRPr="002D42EC" w:rsidRDefault="00644FF5" w:rsidP="00DE6B4A">
      <w:pPr>
        <w:pStyle w:val="ListParagraph"/>
        <w:numPr>
          <w:ilvl w:val="0"/>
          <w:numId w:val="6"/>
        </w:numPr>
        <w:jc w:val="both"/>
        <w:rPr>
          <w:b/>
        </w:rPr>
      </w:pPr>
      <w:r w:rsidRPr="002D42EC">
        <w:rPr>
          <w:b/>
        </w:rPr>
        <w:t>General :</w:t>
      </w:r>
    </w:p>
    <w:p w:rsidR="00644FF5" w:rsidRDefault="00644FF5" w:rsidP="00DE6B4A">
      <w:pPr>
        <w:pStyle w:val="ListParagraph"/>
        <w:numPr>
          <w:ilvl w:val="1"/>
          <w:numId w:val="6"/>
        </w:numPr>
        <w:jc w:val="both"/>
      </w:pPr>
      <w:r>
        <w:t xml:space="preserve">Your acknowledgement of receipt of this order and all correspondence related to </w:t>
      </w:r>
      <w:proofErr w:type="gramStart"/>
      <w:r>
        <w:t>General</w:t>
      </w:r>
      <w:proofErr w:type="gramEnd"/>
      <w:r>
        <w:t xml:space="preserve"> or Technical nature shall be addressed to this office.</w:t>
      </w:r>
    </w:p>
    <w:p w:rsidR="00644FF5" w:rsidRDefault="00644FF5" w:rsidP="00DE6B4A">
      <w:pPr>
        <w:pStyle w:val="ListParagraph"/>
        <w:numPr>
          <w:ilvl w:val="1"/>
          <w:numId w:val="6"/>
        </w:numPr>
        <w:jc w:val="both"/>
      </w:pPr>
      <w:r>
        <w:t xml:space="preserve">All correspondence regarding despatches, receipt of materials shall be addressed to Executive Engineer / TLC / Stores / </w:t>
      </w:r>
      <w:proofErr w:type="spellStart"/>
      <w:r>
        <w:t>Erragadda</w:t>
      </w:r>
      <w:proofErr w:type="spellEnd"/>
      <w:r>
        <w:t xml:space="preserve"> / Hyderabad.  Any other field matter shall be addressed to the Superintending Engineer / TL&amp;SS / </w:t>
      </w:r>
      <w:proofErr w:type="spellStart"/>
      <w:r w:rsidR="00BA4FD0">
        <w:t>Sangareddy</w:t>
      </w:r>
      <w:proofErr w:type="spellEnd"/>
      <w:r w:rsidR="00314CFC">
        <w:t xml:space="preserve">.  Copies of correspondences shall also be marked to Chief Engineer / Rural Zone / APTRANSCO </w:t>
      </w:r>
      <w:r w:rsidR="002D42EC">
        <w:t>/</w:t>
      </w:r>
      <w:proofErr w:type="spellStart"/>
      <w:r w:rsidR="002D42EC">
        <w:t>Erragadda</w:t>
      </w:r>
      <w:proofErr w:type="spellEnd"/>
      <w:r w:rsidR="00314CFC">
        <w:t>/ Hyderabad.</w:t>
      </w:r>
    </w:p>
    <w:p w:rsidR="00314CFC" w:rsidRDefault="00314CFC" w:rsidP="00DE6B4A">
      <w:pPr>
        <w:pStyle w:val="ListParagraph"/>
        <w:numPr>
          <w:ilvl w:val="1"/>
          <w:numId w:val="6"/>
        </w:numPr>
        <w:jc w:val="both"/>
      </w:pPr>
      <w:r>
        <w:t>All correspondences regarding bills, payments etc should be addressed to the Superintending Engi</w:t>
      </w:r>
      <w:r w:rsidR="004C7736">
        <w:t>nee</w:t>
      </w:r>
      <w:r w:rsidR="00BA4FD0">
        <w:t xml:space="preserve">r / TL&amp;SS Circle / </w:t>
      </w:r>
      <w:proofErr w:type="spellStart"/>
      <w:r w:rsidR="00BA4FD0">
        <w:t>Sangareddy</w:t>
      </w:r>
      <w:proofErr w:type="spellEnd"/>
      <w:r w:rsidR="00BA4FD0">
        <w:t>.</w:t>
      </w:r>
    </w:p>
    <w:p w:rsidR="00314CFC" w:rsidRDefault="00314CFC" w:rsidP="00DE6B4A">
      <w:pPr>
        <w:pStyle w:val="ListParagraph"/>
        <w:numPr>
          <w:ilvl w:val="1"/>
          <w:numId w:val="6"/>
        </w:numPr>
        <w:jc w:val="both"/>
      </w:pPr>
      <w:r>
        <w:t>Please acknowledge the receipt of order by return post confirming that you are accepting the terms &amp; conditions of this order and sign and return the extra copy of the order sent herewith.</w:t>
      </w:r>
    </w:p>
    <w:p w:rsidR="00314CFC" w:rsidRDefault="00314CFC" w:rsidP="006965D0">
      <w:pPr>
        <w:jc w:val="both"/>
      </w:pPr>
    </w:p>
    <w:p w:rsidR="00314CFC" w:rsidRDefault="00314CFC" w:rsidP="00314CFC">
      <w:proofErr w:type="gramStart"/>
      <w:r>
        <w:t>Encl :</w:t>
      </w:r>
      <w:proofErr w:type="gramEnd"/>
      <w:r>
        <w:t xml:space="preserve">  1. Copy of Purchase Order</w:t>
      </w:r>
    </w:p>
    <w:p w:rsidR="00314CFC" w:rsidRDefault="00314CFC" w:rsidP="00314CFC">
      <w:r>
        <w:tab/>
      </w:r>
      <w:r>
        <w:tab/>
      </w:r>
      <w:r>
        <w:tab/>
      </w:r>
      <w:r>
        <w:tab/>
      </w:r>
      <w:r>
        <w:tab/>
      </w:r>
      <w:r>
        <w:tab/>
      </w:r>
      <w:r>
        <w:tab/>
      </w:r>
      <w:r>
        <w:tab/>
      </w:r>
      <w:r>
        <w:tab/>
      </w:r>
      <w:r>
        <w:tab/>
      </w:r>
    </w:p>
    <w:p w:rsidR="00314CFC" w:rsidRDefault="00314CFC" w:rsidP="00314CFC"/>
    <w:p w:rsidR="00424CEE" w:rsidRDefault="00424CEE" w:rsidP="00314CFC"/>
    <w:p w:rsidR="00314CFC" w:rsidRDefault="00314CFC" w:rsidP="00314CFC">
      <w:r>
        <w:tab/>
      </w:r>
      <w:r>
        <w:tab/>
      </w:r>
      <w:r>
        <w:tab/>
      </w:r>
      <w:r>
        <w:tab/>
      </w:r>
      <w:r>
        <w:tab/>
      </w:r>
      <w:r>
        <w:tab/>
      </w:r>
      <w:r>
        <w:tab/>
      </w:r>
      <w:r>
        <w:tab/>
      </w:r>
      <w:r>
        <w:tab/>
      </w:r>
      <w:r>
        <w:tab/>
      </w:r>
      <w:r w:rsidR="00F17547">
        <w:t xml:space="preserve">         </w:t>
      </w:r>
      <w:r>
        <w:t>CHIEF ENGINEER,</w:t>
      </w:r>
    </w:p>
    <w:p w:rsidR="00314CFC" w:rsidRDefault="00314CFC" w:rsidP="00314CFC">
      <w:r>
        <w:tab/>
      </w:r>
      <w:r>
        <w:tab/>
      </w:r>
      <w:r>
        <w:tab/>
      </w:r>
      <w:r>
        <w:tab/>
      </w:r>
      <w:r>
        <w:tab/>
      </w:r>
      <w:r>
        <w:tab/>
      </w:r>
      <w:r>
        <w:tab/>
      </w:r>
      <w:r>
        <w:tab/>
      </w:r>
      <w:r>
        <w:tab/>
      </w:r>
      <w:r>
        <w:tab/>
        <w:t>RURAL ZONE / HYDERABAD</w:t>
      </w:r>
    </w:p>
    <w:p w:rsidR="00314CFC" w:rsidRDefault="00314CFC" w:rsidP="00314CFC">
      <w:r>
        <w:tab/>
        <w:t>We accept the terms and conditions of this order</w:t>
      </w:r>
    </w:p>
    <w:p w:rsidR="00314CFC" w:rsidRDefault="00314CFC" w:rsidP="00314CFC">
      <w:r>
        <w:tab/>
      </w:r>
      <w:r>
        <w:tab/>
      </w:r>
      <w:r>
        <w:tab/>
      </w:r>
      <w:r>
        <w:tab/>
      </w:r>
    </w:p>
    <w:p w:rsidR="00314CFC" w:rsidRDefault="00314CFC" w:rsidP="00314CFC">
      <w:r>
        <w:tab/>
      </w:r>
      <w:r>
        <w:tab/>
      </w:r>
      <w:r>
        <w:tab/>
      </w:r>
      <w:r>
        <w:tab/>
      </w:r>
      <w:r>
        <w:tab/>
      </w:r>
      <w:r>
        <w:tab/>
        <w:t>Signature of the Supplier</w:t>
      </w:r>
    </w:p>
    <w:p w:rsidR="00314CFC" w:rsidRDefault="00314CFC" w:rsidP="00314CFC">
      <w:r>
        <w:tab/>
      </w:r>
      <w:r>
        <w:tab/>
      </w:r>
      <w:r>
        <w:tab/>
      </w:r>
      <w:r>
        <w:tab/>
      </w:r>
      <w:r>
        <w:tab/>
      </w:r>
      <w:r>
        <w:tab/>
        <w:t>With Seal and Date</w:t>
      </w:r>
    </w:p>
    <w:p w:rsidR="00314CFC" w:rsidRDefault="00314CFC" w:rsidP="00314CFC"/>
    <w:p w:rsidR="00314CFC" w:rsidRDefault="00314CFC" w:rsidP="00314CFC">
      <w:r>
        <w:t xml:space="preserve">Copy to:  </w:t>
      </w:r>
    </w:p>
    <w:p w:rsidR="00314CFC" w:rsidRDefault="002235A7" w:rsidP="00314CFC">
      <w:proofErr w:type="gramStart"/>
      <w:r>
        <w:t xml:space="preserve">The Chief Engineer / Transmission / </w:t>
      </w:r>
      <w:proofErr w:type="spellStart"/>
      <w:r>
        <w:t>Vidyut</w:t>
      </w:r>
      <w:proofErr w:type="spellEnd"/>
      <w:r>
        <w:t xml:space="preserve"> </w:t>
      </w:r>
      <w:proofErr w:type="spellStart"/>
      <w:r>
        <w:t>Soudha</w:t>
      </w:r>
      <w:proofErr w:type="spellEnd"/>
      <w:r>
        <w:t xml:space="preserve"> / Hyderabad</w:t>
      </w:r>
      <w:r w:rsidR="004C7736">
        <w:t>.</w:t>
      </w:r>
      <w:proofErr w:type="gramEnd"/>
    </w:p>
    <w:p w:rsidR="002235A7" w:rsidRDefault="002235A7" w:rsidP="00314CFC">
      <w:r>
        <w:t xml:space="preserve">The Superintending Engineer / TL&amp;SS / </w:t>
      </w:r>
      <w:proofErr w:type="spellStart"/>
      <w:r w:rsidR="00424CEE">
        <w:t>Sangareddy</w:t>
      </w:r>
      <w:proofErr w:type="spellEnd"/>
    </w:p>
    <w:p w:rsidR="002235A7" w:rsidRDefault="00F17547" w:rsidP="00314CFC">
      <w:r>
        <w:t xml:space="preserve">The </w:t>
      </w:r>
      <w:r w:rsidR="002235A7">
        <w:t xml:space="preserve">Accounts Officer </w:t>
      </w:r>
      <w:r>
        <w:t>/ O/o. SE</w:t>
      </w:r>
      <w:r w:rsidR="002235A7">
        <w:t>/</w:t>
      </w:r>
      <w:r>
        <w:t>TL&amp;SS/</w:t>
      </w:r>
      <w:r w:rsidR="00424CEE">
        <w:t xml:space="preserve"> </w:t>
      </w:r>
      <w:proofErr w:type="spellStart"/>
      <w:r w:rsidR="00424CEE">
        <w:t>Sangareddy</w:t>
      </w:r>
      <w:proofErr w:type="spellEnd"/>
    </w:p>
    <w:p w:rsidR="002235A7" w:rsidRDefault="002235A7" w:rsidP="00314CFC">
      <w:proofErr w:type="gramStart"/>
      <w:r>
        <w:t xml:space="preserve">The Divisional </w:t>
      </w:r>
      <w:r w:rsidR="00424CEE">
        <w:t xml:space="preserve">Engineer / TL&amp;SS / </w:t>
      </w:r>
      <w:proofErr w:type="spellStart"/>
      <w:r w:rsidR="00872F51">
        <w:t>Yeddumailaram</w:t>
      </w:r>
      <w:proofErr w:type="spellEnd"/>
      <w:r w:rsidR="00872F51">
        <w:t>.</w:t>
      </w:r>
      <w:proofErr w:type="gramEnd"/>
    </w:p>
    <w:p w:rsidR="002235A7" w:rsidRDefault="002235A7" w:rsidP="00314CFC">
      <w:r>
        <w:t xml:space="preserve">The Executive Engineer / TLC Stores / </w:t>
      </w:r>
      <w:proofErr w:type="spellStart"/>
      <w:r>
        <w:t>Erragadda</w:t>
      </w:r>
      <w:proofErr w:type="spellEnd"/>
      <w:r>
        <w:t xml:space="preserve"> / Hyderabad</w:t>
      </w:r>
    </w:p>
    <w:p w:rsidR="002235A7" w:rsidRDefault="002235A7" w:rsidP="00314CFC">
      <w:r>
        <w:t xml:space="preserve">The Assistant Executive Engineer / TLC Stores / </w:t>
      </w:r>
      <w:proofErr w:type="spellStart"/>
      <w:r>
        <w:t>Erragadda</w:t>
      </w:r>
      <w:proofErr w:type="spellEnd"/>
      <w:r>
        <w:t xml:space="preserve"> / Hyderabad</w:t>
      </w:r>
    </w:p>
    <w:p w:rsidR="002235A7" w:rsidRDefault="002235A7" w:rsidP="00314CFC">
      <w:r>
        <w:t>The Assistant Accounts O</w:t>
      </w:r>
      <w:r w:rsidR="004C7736">
        <w:t xml:space="preserve">fficer / TLC Stores / </w:t>
      </w:r>
      <w:proofErr w:type="spellStart"/>
      <w:r w:rsidR="004C7736">
        <w:t>Erragadda</w:t>
      </w:r>
      <w:proofErr w:type="spellEnd"/>
      <w:r>
        <w:t xml:space="preserve"> / Hyderabad</w:t>
      </w:r>
    </w:p>
    <w:p w:rsidR="007F37CB" w:rsidRPr="00C21084" w:rsidRDefault="002235A7" w:rsidP="00C21084">
      <w:pPr>
        <w:rPr>
          <w:rFonts w:ascii="Arial" w:hAnsi="Arial" w:cs="Arial"/>
          <w:sz w:val="20"/>
          <w:szCs w:val="20"/>
        </w:rPr>
      </w:pPr>
      <w:proofErr w:type="gramStart"/>
      <w:r>
        <w:t xml:space="preserve">M/s. </w:t>
      </w:r>
      <w:proofErr w:type="spellStart"/>
      <w:r>
        <w:t>ProCoat</w:t>
      </w:r>
      <w:proofErr w:type="spellEnd"/>
      <w:r>
        <w:t xml:space="preserve"> Specialities </w:t>
      </w:r>
      <w:proofErr w:type="spellStart"/>
      <w:r>
        <w:t>Pvt</w:t>
      </w:r>
      <w:proofErr w:type="spellEnd"/>
      <w:r>
        <w:t xml:space="preserve"> Ltd, 601-A, Al-</w:t>
      </w:r>
      <w:proofErr w:type="spellStart"/>
      <w:r>
        <w:t>Karim</w:t>
      </w:r>
      <w:proofErr w:type="spellEnd"/>
      <w:r>
        <w:t xml:space="preserve"> Trade Centre, MG Road, Secunderabad.</w:t>
      </w:r>
      <w:proofErr w:type="gramEnd"/>
    </w:p>
    <w:sectPr w:rsidR="007F37CB" w:rsidRPr="00C21084" w:rsidSect="002D160B">
      <w:footerReference w:type="default" r:id="rId8"/>
      <w:pgSz w:w="11906" w:h="16838"/>
      <w:pgMar w:top="180" w:right="707"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74" w:rsidRDefault="00FE0874" w:rsidP="00590E55">
      <w:r>
        <w:separator/>
      </w:r>
    </w:p>
  </w:endnote>
  <w:endnote w:type="continuationSeparator" w:id="0">
    <w:p w:rsidR="00FE0874" w:rsidRDefault="00FE0874" w:rsidP="00590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55" w:rsidRPr="00590E55" w:rsidRDefault="00AB5E6E">
    <w:pPr>
      <w:pStyle w:val="Footer"/>
      <w:rPr>
        <w:sz w:val="14"/>
      </w:rPr>
    </w:pPr>
    <w:r>
      <w:rPr>
        <w:sz w:val="14"/>
      </w:rPr>
      <w:t>G</w:t>
    </w:r>
    <w:r w:rsidR="00590E55" w:rsidRPr="00590E55">
      <w:rPr>
        <w:sz w:val="14"/>
      </w:rPr>
      <w:t>/</w:t>
    </w:r>
    <w:r>
      <w:rPr>
        <w:sz w:val="14"/>
      </w:rPr>
      <w:t>PO13-14</w:t>
    </w:r>
    <w:r w:rsidR="00590E55" w:rsidRPr="00590E55">
      <w:rPr>
        <w:sz w:val="14"/>
      </w:rPr>
      <w:t>/</w:t>
    </w:r>
    <w:r>
      <w:rPr>
        <w:sz w:val="14"/>
      </w:rPr>
      <w:t>Painting</w:t>
    </w:r>
    <w:r w:rsidR="00590E55" w:rsidRPr="00590E55">
      <w:rPr>
        <w:sz w:val="14"/>
      </w:rPr>
      <w:t>/Procoat.PO</w:t>
    </w:r>
    <w:r>
      <w:rPr>
        <w:sz w:val="14"/>
      </w:rPr>
      <w:t>.31.10.13</w:t>
    </w:r>
    <w:r w:rsidR="00590E55" w:rsidRPr="00590E55">
      <w:rPr>
        <w:sz w:val="14"/>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74" w:rsidRDefault="00FE0874" w:rsidP="00590E55">
      <w:r>
        <w:separator/>
      </w:r>
    </w:p>
  </w:footnote>
  <w:footnote w:type="continuationSeparator" w:id="0">
    <w:p w:rsidR="00FE0874" w:rsidRDefault="00FE0874" w:rsidP="00590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42E"/>
    <w:multiLevelType w:val="hybridMultilevel"/>
    <w:tmpl w:val="8F2AD970"/>
    <w:lvl w:ilvl="0" w:tplc="04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B4E9B"/>
    <w:multiLevelType w:val="hybridMultilevel"/>
    <w:tmpl w:val="E9B08420"/>
    <w:lvl w:ilvl="0" w:tplc="837CCF80">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3D07CD"/>
    <w:multiLevelType w:val="hybridMultilevel"/>
    <w:tmpl w:val="2AA41B54"/>
    <w:lvl w:ilvl="0" w:tplc="B4E8AAB4">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64B53"/>
    <w:multiLevelType w:val="hybridMultilevel"/>
    <w:tmpl w:val="2FE82A64"/>
    <w:lvl w:ilvl="0" w:tplc="EE2250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934E27"/>
    <w:multiLevelType w:val="hybridMultilevel"/>
    <w:tmpl w:val="9C96C7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325EAB"/>
    <w:multiLevelType w:val="hybridMultilevel"/>
    <w:tmpl w:val="1CFAF61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1084"/>
    <w:rsid w:val="0000098C"/>
    <w:rsid w:val="00041844"/>
    <w:rsid w:val="00047484"/>
    <w:rsid w:val="00052763"/>
    <w:rsid w:val="000631CF"/>
    <w:rsid w:val="00082CB5"/>
    <w:rsid w:val="00084B40"/>
    <w:rsid w:val="00114B39"/>
    <w:rsid w:val="00115835"/>
    <w:rsid w:val="001541CF"/>
    <w:rsid w:val="001B07D6"/>
    <w:rsid w:val="001C56BA"/>
    <w:rsid w:val="001D7B20"/>
    <w:rsid w:val="002235A7"/>
    <w:rsid w:val="00260312"/>
    <w:rsid w:val="00287611"/>
    <w:rsid w:val="002D160B"/>
    <w:rsid w:val="002D42EC"/>
    <w:rsid w:val="002E0388"/>
    <w:rsid w:val="00314CFC"/>
    <w:rsid w:val="00317C6F"/>
    <w:rsid w:val="00346D08"/>
    <w:rsid w:val="003B01FB"/>
    <w:rsid w:val="003E6159"/>
    <w:rsid w:val="00420C34"/>
    <w:rsid w:val="00424CEE"/>
    <w:rsid w:val="00431DDB"/>
    <w:rsid w:val="00432FFB"/>
    <w:rsid w:val="00437CE2"/>
    <w:rsid w:val="00476596"/>
    <w:rsid w:val="004B1E6F"/>
    <w:rsid w:val="004B38C5"/>
    <w:rsid w:val="004C7736"/>
    <w:rsid w:val="004D04A0"/>
    <w:rsid w:val="005266B1"/>
    <w:rsid w:val="00551B21"/>
    <w:rsid w:val="00590E55"/>
    <w:rsid w:val="00592990"/>
    <w:rsid w:val="005A3B73"/>
    <w:rsid w:val="005C5640"/>
    <w:rsid w:val="005C7701"/>
    <w:rsid w:val="005D3558"/>
    <w:rsid w:val="005E57C7"/>
    <w:rsid w:val="00644FF5"/>
    <w:rsid w:val="006563BF"/>
    <w:rsid w:val="00666288"/>
    <w:rsid w:val="00676F3F"/>
    <w:rsid w:val="006965D0"/>
    <w:rsid w:val="00697D81"/>
    <w:rsid w:val="006C3087"/>
    <w:rsid w:val="006E515B"/>
    <w:rsid w:val="006F3299"/>
    <w:rsid w:val="00717FD2"/>
    <w:rsid w:val="00721EB7"/>
    <w:rsid w:val="0072275D"/>
    <w:rsid w:val="00727E21"/>
    <w:rsid w:val="007355EB"/>
    <w:rsid w:val="007467E5"/>
    <w:rsid w:val="007915D0"/>
    <w:rsid w:val="00796501"/>
    <w:rsid w:val="007C6741"/>
    <w:rsid w:val="007C776C"/>
    <w:rsid w:val="007F37CB"/>
    <w:rsid w:val="00803B1F"/>
    <w:rsid w:val="008644D4"/>
    <w:rsid w:val="00867368"/>
    <w:rsid w:val="008719DB"/>
    <w:rsid w:val="00872F51"/>
    <w:rsid w:val="008C2572"/>
    <w:rsid w:val="008F5030"/>
    <w:rsid w:val="0091415C"/>
    <w:rsid w:val="009421DF"/>
    <w:rsid w:val="009459C9"/>
    <w:rsid w:val="00990BA5"/>
    <w:rsid w:val="009B3860"/>
    <w:rsid w:val="009C3763"/>
    <w:rsid w:val="009E050F"/>
    <w:rsid w:val="009E3467"/>
    <w:rsid w:val="009F580E"/>
    <w:rsid w:val="00A05936"/>
    <w:rsid w:val="00A11F3A"/>
    <w:rsid w:val="00A3336F"/>
    <w:rsid w:val="00A535F0"/>
    <w:rsid w:val="00A57268"/>
    <w:rsid w:val="00A61522"/>
    <w:rsid w:val="00A6211E"/>
    <w:rsid w:val="00A64896"/>
    <w:rsid w:val="00AA18FF"/>
    <w:rsid w:val="00AB5E6E"/>
    <w:rsid w:val="00AD7E6D"/>
    <w:rsid w:val="00AF5ED5"/>
    <w:rsid w:val="00B41460"/>
    <w:rsid w:val="00B86F9B"/>
    <w:rsid w:val="00BA4535"/>
    <w:rsid w:val="00BA4FD0"/>
    <w:rsid w:val="00BB2552"/>
    <w:rsid w:val="00BF0210"/>
    <w:rsid w:val="00C15419"/>
    <w:rsid w:val="00C21084"/>
    <w:rsid w:val="00C53F35"/>
    <w:rsid w:val="00C53F43"/>
    <w:rsid w:val="00C6437B"/>
    <w:rsid w:val="00CA035F"/>
    <w:rsid w:val="00D07A85"/>
    <w:rsid w:val="00D13FD8"/>
    <w:rsid w:val="00D8654C"/>
    <w:rsid w:val="00DD7F75"/>
    <w:rsid w:val="00DE6B4A"/>
    <w:rsid w:val="00DF09CC"/>
    <w:rsid w:val="00DF2C33"/>
    <w:rsid w:val="00E073ED"/>
    <w:rsid w:val="00E07EAC"/>
    <w:rsid w:val="00E201EA"/>
    <w:rsid w:val="00E20739"/>
    <w:rsid w:val="00E4002B"/>
    <w:rsid w:val="00E60ECF"/>
    <w:rsid w:val="00E73B33"/>
    <w:rsid w:val="00E82DD9"/>
    <w:rsid w:val="00EB360B"/>
    <w:rsid w:val="00EF7D19"/>
    <w:rsid w:val="00F13580"/>
    <w:rsid w:val="00F17547"/>
    <w:rsid w:val="00F17B9F"/>
    <w:rsid w:val="00F265F1"/>
    <w:rsid w:val="00F36BB4"/>
    <w:rsid w:val="00F40D97"/>
    <w:rsid w:val="00F5699B"/>
    <w:rsid w:val="00F65DEE"/>
    <w:rsid w:val="00F938B7"/>
    <w:rsid w:val="00F944F3"/>
    <w:rsid w:val="00FA01CB"/>
    <w:rsid w:val="00FD5BA3"/>
    <w:rsid w:val="00FE0874"/>
    <w:rsid w:val="00FE2FEB"/>
    <w:rsid w:val="00FE4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1F"/>
  </w:style>
  <w:style w:type="paragraph" w:styleId="Heading1">
    <w:name w:val="heading 1"/>
    <w:basedOn w:val="Normal"/>
    <w:next w:val="Normal"/>
    <w:link w:val="Heading1Char"/>
    <w:qFormat/>
    <w:rsid w:val="002D160B"/>
    <w:pPr>
      <w:keepNext/>
      <w:spacing w:line="360" w:lineRule="auto"/>
      <w:outlineLvl w:val="0"/>
    </w:pPr>
    <w:rPr>
      <w:rFonts w:ascii="Times New Roman" w:eastAsia="Times New Roman" w:hAnsi="Times New Roman" w:cs="Times New Roman"/>
      <w:b/>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CB"/>
    <w:pPr>
      <w:ind w:left="720"/>
      <w:contextualSpacing/>
    </w:pPr>
  </w:style>
  <w:style w:type="character" w:customStyle="1" w:styleId="Heading1Char">
    <w:name w:val="Heading 1 Char"/>
    <w:basedOn w:val="DefaultParagraphFont"/>
    <w:link w:val="Heading1"/>
    <w:rsid w:val="002D160B"/>
    <w:rPr>
      <w:rFonts w:ascii="Times New Roman" w:eastAsia="Times New Roman" w:hAnsi="Times New Roman" w:cs="Times New Roman"/>
      <w:b/>
      <w:sz w:val="24"/>
      <w:szCs w:val="24"/>
      <w:u w:val="single"/>
      <w:lang w:val="en-US"/>
    </w:rPr>
  </w:style>
  <w:style w:type="paragraph" w:styleId="BalloonText">
    <w:name w:val="Balloon Text"/>
    <w:basedOn w:val="Normal"/>
    <w:link w:val="BalloonTextChar"/>
    <w:uiPriority w:val="99"/>
    <w:semiHidden/>
    <w:unhideWhenUsed/>
    <w:rsid w:val="002D160B"/>
    <w:rPr>
      <w:rFonts w:ascii="Tahoma" w:hAnsi="Tahoma" w:cs="Tahoma"/>
      <w:sz w:val="16"/>
      <w:szCs w:val="16"/>
    </w:rPr>
  </w:style>
  <w:style w:type="character" w:customStyle="1" w:styleId="BalloonTextChar">
    <w:name w:val="Balloon Text Char"/>
    <w:basedOn w:val="DefaultParagraphFont"/>
    <w:link w:val="BalloonText"/>
    <w:uiPriority w:val="99"/>
    <w:semiHidden/>
    <w:rsid w:val="002D160B"/>
    <w:rPr>
      <w:rFonts w:ascii="Tahoma" w:hAnsi="Tahoma" w:cs="Tahoma"/>
      <w:sz w:val="16"/>
      <w:szCs w:val="16"/>
    </w:rPr>
  </w:style>
  <w:style w:type="paragraph" w:styleId="Header">
    <w:name w:val="header"/>
    <w:basedOn w:val="Normal"/>
    <w:link w:val="HeaderChar"/>
    <w:uiPriority w:val="99"/>
    <w:semiHidden/>
    <w:unhideWhenUsed/>
    <w:rsid w:val="00590E55"/>
    <w:pPr>
      <w:tabs>
        <w:tab w:val="center" w:pos="4680"/>
        <w:tab w:val="right" w:pos="9360"/>
      </w:tabs>
    </w:pPr>
  </w:style>
  <w:style w:type="character" w:customStyle="1" w:styleId="HeaderChar">
    <w:name w:val="Header Char"/>
    <w:basedOn w:val="DefaultParagraphFont"/>
    <w:link w:val="Header"/>
    <w:uiPriority w:val="99"/>
    <w:semiHidden/>
    <w:rsid w:val="00590E55"/>
  </w:style>
  <w:style w:type="paragraph" w:styleId="Footer">
    <w:name w:val="footer"/>
    <w:basedOn w:val="Normal"/>
    <w:link w:val="FooterChar"/>
    <w:uiPriority w:val="99"/>
    <w:semiHidden/>
    <w:unhideWhenUsed/>
    <w:rsid w:val="00590E55"/>
    <w:pPr>
      <w:tabs>
        <w:tab w:val="center" w:pos="4680"/>
        <w:tab w:val="right" w:pos="9360"/>
      </w:tabs>
    </w:pPr>
  </w:style>
  <w:style w:type="character" w:customStyle="1" w:styleId="FooterChar">
    <w:name w:val="Footer Char"/>
    <w:basedOn w:val="DefaultParagraphFont"/>
    <w:link w:val="Footer"/>
    <w:uiPriority w:val="99"/>
    <w:semiHidden/>
    <w:rsid w:val="00590E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K. Murthy</dc:creator>
  <cp:lastModifiedBy> </cp:lastModifiedBy>
  <cp:revision>4</cp:revision>
  <cp:lastPrinted>2013-11-11T08:10:00Z</cp:lastPrinted>
  <dcterms:created xsi:type="dcterms:W3CDTF">2013-11-13T06:24:00Z</dcterms:created>
  <dcterms:modified xsi:type="dcterms:W3CDTF">2013-11-13T07:59:00Z</dcterms:modified>
</cp:coreProperties>
</file>